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80065" w14:textId="70C3CA82" w:rsidR="00904D76" w:rsidRDefault="000F77B3" w:rsidP="00707C15">
      <w:pPr>
        <w:spacing w:after="0" w:line="276" w:lineRule="auto"/>
        <w:rPr>
          <w:rFonts w:ascii="Arial" w:hAnsi="Arial" w:cs="Arial"/>
          <w:b/>
          <w:color w:val="5F497A"/>
          <w:sz w:val="28"/>
          <w:szCs w:val="28"/>
        </w:rPr>
      </w:pPr>
      <w:r w:rsidRPr="00700E50">
        <w:rPr>
          <w:rFonts w:ascii="Arial" w:eastAsia="Calibri" w:hAnsi="Arial" w:cs="Arial"/>
          <w:b/>
          <w:bCs/>
          <w:noProof/>
          <w:sz w:val="28"/>
          <w:szCs w:val="28"/>
          <w:lang w:val="en-US"/>
        </w:rPr>
        <w:drawing>
          <wp:anchor distT="0" distB="0" distL="114300" distR="114300" simplePos="0" relativeHeight="251659264" behindDoc="0" locked="0" layoutInCell="1" allowOverlap="1" wp14:anchorId="223CE1ED" wp14:editId="3C8BF8EA">
            <wp:simplePos x="0" y="0"/>
            <wp:positionH relativeFrom="margin">
              <wp:posOffset>19050</wp:posOffset>
            </wp:positionH>
            <wp:positionV relativeFrom="margin">
              <wp:posOffset>-419100</wp:posOffset>
            </wp:positionV>
            <wp:extent cx="1441704" cy="923544"/>
            <wp:effectExtent l="0" t="0" r="6350" b="0"/>
            <wp:wrapSquare wrapText="bothSides"/>
            <wp:docPr id="8" name="Picture 8" descr="Care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e Inspectorat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1704" cy="923544"/>
                    </a:xfrm>
                    <a:prstGeom prst="rect">
                      <a:avLst/>
                    </a:prstGeom>
                  </pic:spPr>
                </pic:pic>
              </a:graphicData>
            </a:graphic>
          </wp:anchor>
        </w:drawing>
      </w:r>
    </w:p>
    <w:p w14:paraId="0F6361AF" w14:textId="77777777" w:rsidR="00904D76" w:rsidRDefault="00904D76" w:rsidP="00707C15">
      <w:pPr>
        <w:spacing w:after="0" w:line="276" w:lineRule="auto"/>
        <w:rPr>
          <w:rFonts w:ascii="Arial" w:hAnsi="Arial" w:cs="Arial"/>
          <w:b/>
          <w:color w:val="5F497A"/>
          <w:sz w:val="28"/>
          <w:szCs w:val="28"/>
        </w:rPr>
      </w:pPr>
    </w:p>
    <w:p w14:paraId="2A108E0C" w14:textId="20ED00DB" w:rsidR="00933F83" w:rsidRPr="00707C15" w:rsidRDefault="000F77B3" w:rsidP="00707C15">
      <w:pPr>
        <w:spacing w:after="0" w:line="276" w:lineRule="auto"/>
        <w:rPr>
          <w:rFonts w:ascii="Arial" w:hAnsi="Arial" w:cs="Arial"/>
          <w:b/>
          <w:color w:val="5F497A"/>
          <w:sz w:val="28"/>
          <w:szCs w:val="28"/>
        </w:rPr>
      </w:pPr>
      <w:r>
        <w:rPr>
          <w:rFonts w:ascii="Arial" w:hAnsi="Arial" w:cs="Arial"/>
          <w:b/>
          <w:color w:val="5F497A"/>
          <w:sz w:val="28"/>
          <w:szCs w:val="28"/>
        </w:rPr>
        <w:br/>
      </w:r>
      <w:r w:rsidR="00933F83" w:rsidRPr="00707C15">
        <w:rPr>
          <w:rFonts w:ascii="Arial" w:hAnsi="Arial" w:cs="Arial"/>
          <w:b/>
          <w:color w:val="5F497A"/>
          <w:sz w:val="28"/>
          <w:szCs w:val="28"/>
        </w:rPr>
        <w:t xml:space="preserve">Core Assurances </w:t>
      </w:r>
    </w:p>
    <w:p w14:paraId="58263082" w14:textId="77777777" w:rsidR="00933F83" w:rsidRPr="00610599" w:rsidRDefault="00933F83" w:rsidP="00933F83">
      <w:pPr>
        <w:spacing w:after="0" w:line="276" w:lineRule="auto"/>
        <w:rPr>
          <w:rFonts w:ascii="Arial" w:hAnsi="Arial" w:cs="Arial"/>
          <w:sz w:val="24"/>
          <w:szCs w:val="28"/>
        </w:rPr>
      </w:pPr>
    </w:p>
    <w:p w14:paraId="39EC4D2F" w14:textId="77777777" w:rsidR="00816253" w:rsidRDefault="00816253" w:rsidP="00816253">
      <w:pPr>
        <w:spacing w:after="0" w:line="276" w:lineRule="auto"/>
        <w:rPr>
          <w:rFonts w:ascii="Arial" w:hAnsi="Arial" w:cs="Arial"/>
          <w:sz w:val="24"/>
          <w:szCs w:val="24"/>
        </w:rPr>
      </w:pPr>
      <w:r w:rsidRPr="0B37B4CC">
        <w:rPr>
          <w:rFonts w:ascii="Arial" w:hAnsi="Arial" w:cs="Arial"/>
          <w:sz w:val="24"/>
          <w:szCs w:val="24"/>
        </w:rPr>
        <w:t xml:space="preserve">Experience has taught us that when things go wrong in care services, they often relate to key areas. Theory and inquiries into when care goes wrong has highlighted the areas that are important to monitor because these can be identified as early indicators of concern to people using services (Scottish Government 2014, Hull University 2012, Francis Report 2013, Wardhaugh and Wilding 1993). These are the key areas considered during the registration process, and policies and procedures relating to them must be in place before a service is registered. Because we know, and research tells us, that these key areas are essential to a service being safe, we have called them ‘core assurances’. </w:t>
      </w:r>
    </w:p>
    <w:p w14:paraId="3959D11A" w14:textId="77777777" w:rsidR="00816253" w:rsidRDefault="00816253" w:rsidP="00816253">
      <w:pPr>
        <w:spacing w:after="0" w:line="276" w:lineRule="auto"/>
        <w:rPr>
          <w:rFonts w:ascii="Arial" w:hAnsi="Arial" w:cs="Arial"/>
          <w:sz w:val="24"/>
          <w:szCs w:val="24"/>
        </w:rPr>
      </w:pPr>
    </w:p>
    <w:p w14:paraId="45B7A1CB" w14:textId="77777777" w:rsidR="00816253" w:rsidRPr="002C4C93" w:rsidRDefault="00816253" w:rsidP="00816253">
      <w:pPr>
        <w:spacing w:after="0" w:line="276" w:lineRule="auto"/>
        <w:rPr>
          <w:rFonts w:ascii="Arial" w:hAnsi="Arial" w:cs="Arial"/>
          <w:b/>
          <w:bCs/>
          <w:sz w:val="24"/>
          <w:szCs w:val="24"/>
        </w:rPr>
      </w:pPr>
      <w:r w:rsidRPr="0B37B4CC">
        <w:rPr>
          <w:rFonts w:ascii="Arial" w:hAnsi="Arial" w:cs="Arial"/>
          <w:sz w:val="24"/>
          <w:szCs w:val="24"/>
        </w:rPr>
        <w:t>This checklist of core assurances highlights what inspectors must look at on inspection.  They help guide providers on the areas that are important to people’s safety and wellbeing.  The core assurances span the entire framework, covering elements of several different quality indicators.  If we have any concerns arising from our assessment of a particular core assurance, we may decide to focus in on a specific quality indicator.  For example, the core assurance about infection prevention and control does not necessarily mean that we are evaluating all of quality indicator 1.5, but if we identify concerns, we will look at this quality indicator in more detail. In making our evaluations we will always speak to people who use the service, families, staff, visiting professionals and relevant stakeholders.</w:t>
      </w:r>
    </w:p>
    <w:p w14:paraId="31220146" w14:textId="4D2E1F7C" w:rsidR="00AC0062" w:rsidRDefault="00AC0062" w:rsidP="00933F83">
      <w:pPr>
        <w:pStyle w:val="NormalWeb"/>
        <w:rPr>
          <w:rFonts w:ascii="Arial" w:hAnsi="Arial" w:cs="Arial"/>
          <w:sz w:val="21"/>
          <w:szCs w:val="21"/>
        </w:rPr>
      </w:pPr>
    </w:p>
    <w:p w14:paraId="7D7AAC7D" w14:textId="66382C72" w:rsidR="003C3312" w:rsidRDefault="003C3312" w:rsidP="00933F83">
      <w:pPr>
        <w:pStyle w:val="NormalWeb"/>
        <w:rPr>
          <w:rFonts w:ascii="Arial" w:hAnsi="Arial" w:cs="Arial"/>
          <w:sz w:val="21"/>
          <w:szCs w:val="21"/>
        </w:rPr>
      </w:pPr>
    </w:p>
    <w:p w14:paraId="140E0721" w14:textId="79343E2C" w:rsidR="003C3312" w:rsidRDefault="003C3312" w:rsidP="00933F83">
      <w:pPr>
        <w:pStyle w:val="NormalWeb"/>
        <w:rPr>
          <w:rFonts w:ascii="Arial" w:hAnsi="Arial" w:cs="Arial"/>
          <w:sz w:val="21"/>
          <w:szCs w:val="21"/>
        </w:rPr>
      </w:pPr>
    </w:p>
    <w:p w14:paraId="64421F3C" w14:textId="57B5275F" w:rsidR="003C3312" w:rsidRDefault="003C3312" w:rsidP="00933F83">
      <w:pPr>
        <w:pStyle w:val="NormalWeb"/>
        <w:rPr>
          <w:rFonts w:ascii="Arial" w:hAnsi="Arial" w:cs="Arial"/>
          <w:sz w:val="21"/>
          <w:szCs w:val="21"/>
        </w:rPr>
      </w:pPr>
    </w:p>
    <w:p w14:paraId="5BB45AE6" w14:textId="31101F45" w:rsidR="003C3312" w:rsidRDefault="003C3312" w:rsidP="00933F83">
      <w:pPr>
        <w:pStyle w:val="NormalWeb"/>
        <w:rPr>
          <w:rFonts w:ascii="Arial" w:hAnsi="Arial" w:cs="Arial"/>
          <w:sz w:val="21"/>
          <w:szCs w:val="21"/>
        </w:rPr>
      </w:pPr>
    </w:p>
    <w:p w14:paraId="528C5B41" w14:textId="6D95A780" w:rsidR="003C3312" w:rsidRDefault="003C3312" w:rsidP="00933F83">
      <w:pPr>
        <w:pStyle w:val="NormalWeb"/>
        <w:rPr>
          <w:rFonts w:ascii="Arial" w:hAnsi="Arial" w:cs="Arial"/>
          <w:sz w:val="21"/>
          <w:szCs w:val="21"/>
        </w:rPr>
      </w:pPr>
    </w:p>
    <w:p w14:paraId="2147C001" w14:textId="589DAC6C" w:rsidR="003C3312" w:rsidRDefault="003C3312" w:rsidP="00933F83">
      <w:pPr>
        <w:pStyle w:val="NormalWeb"/>
        <w:rPr>
          <w:rFonts w:ascii="Arial" w:hAnsi="Arial" w:cs="Arial"/>
          <w:sz w:val="21"/>
          <w:szCs w:val="21"/>
        </w:rPr>
      </w:pPr>
    </w:p>
    <w:p w14:paraId="33EC7EB5" w14:textId="12C5A692" w:rsidR="003C3312" w:rsidRDefault="003C3312" w:rsidP="00933F83">
      <w:pPr>
        <w:pStyle w:val="NormalWeb"/>
        <w:rPr>
          <w:rFonts w:ascii="Arial" w:hAnsi="Arial" w:cs="Arial"/>
          <w:sz w:val="21"/>
          <w:szCs w:val="21"/>
        </w:rPr>
      </w:pPr>
    </w:p>
    <w:p w14:paraId="4393E716" w14:textId="1C150BBD" w:rsidR="003C3312" w:rsidRDefault="003C3312" w:rsidP="00933F83">
      <w:pPr>
        <w:pStyle w:val="NormalWeb"/>
        <w:rPr>
          <w:rFonts w:ascii="Arial" w:hAnsi="Arial" w:cs="Arial"/>
          <w:sz w:val="21"/>
          <w:szCs w:val="21"/>
        </w:rPr>
      </w:pPr>
    </w:p>
    <w:p w14:paraId="6E7015D8" w14:textId="5D02E48C" w:rsidR="003C3312" w:rsidRDefault="003C3312" w:rsidP="00933F83">
      <w:pPr>
        <w:pStyle w:val="NormalWeb"/>
        <w:rPr>
          <w:rFonts w:ascii="Arial" w:hAnsi="Arial" w:cs="Arial"/>
          <w:sz w:val="21"/>
          <w:szCs w:val="21"/>
        </w:rPr>
      </w:pPr>
    </w:p>
    <w:p w14:paraId="5306AA0C" w14:textId="0FF346B3" w:rsidR="003C3312" w:rsidRPr="00C649AD" w:rsidRDefault="00F871AE" w:rsidP="00933F83">
      <w:pPr>
        <w:pStyle w:val="NormalWeb"/>
        <w:rPr>
          <w:rFonts w:ascii="Arial" w:hAnsi="Arial" w:cs="Arial"/>
          <w:sz w:val="21"/>
          <w:szCs w:val="21"/>
        </w:rPr>
      </w:pPr>
      <w:r w:rsidRPr="00507B54">
        <w:rPr>
          <w:rFonts w:ascii="Arial" w:hAnsi="Arial" w:cs="Arial"/>
          <w:b/>
          <w:bCs/>
          <w:color w:val="5F497A"/>
          <w:sz w:val="28"/>
          <w:szCs w:val="28"/>
          <w:lang w:val="en-US"/>
        </w:rPr>
        <w:lastRenderedPageBreak/>
        <w:t>Worked example</w:t>
      </w:r>
    </w:p>
    <w:tbl>
      <w:tblPr>
        <w:tblStyle w:val="TableGrid"/>
        <w:tblpPr w:leftFromText="180" w:rightFromText="180" w:vertAnchor="page" w:horzAnchor="margin" w:tblpY="2041"/>
        <w:tblW w:w="9493" w:type="dxa"/>
        <w:tblLook w:val="04A0" w:firstRow="1" w:lastRow="0" w:firstColumn="1" w:lastColumn="0" w:noHBand="0" w:noVBand="1"/>
      </w:tblPr>
      <w:tblGrid>
        <w:gridCol w:w="4690"/>
        <w:gridCol w:w="1177"/>
        <w:gridCol w:w="3626"/>
      </w:tblGrid>
      <w:tr w:rsidR="00692F31" w14:paraId="3E91860C" w14:textId="77777777" w:rsidTr="007715C2">
        <w:tc>
          <w:tcPr>
            <w:tcW w:w="4690" w:type="dxa"/>
            <w:shd w:val="clear" w:color="auto" w:fill="A8D08D" w:themeFill="accent6" w:themeFillTint="99"/>
          </w:tcPr>
          <w:p w14:paraId="7AA8DDD4" w14:textId="77777777" w:rsidR="00692F31" w:rsidRPr="00555E66" w:rsidRDefault="00692F31" w:rsidP="007715C2">
            <w:pPr>
              <w:spacing w:line="276" w:lineRule="auto"/>
              <w:rPr>
                <w:rFonts w:ascii="Arial" w:hAnsi="Arial" w:cs="Arial"/>
                <w:b/>
                <w:bCs/>
                <w:color w:val="292526"/>
                <w:sz w:val="24"/>
                <w:szCs w:val="24"/>
                <w:lang w:val="en-US"/>
              </w:rPr>
            </w:pPr>
            <w:r w:rsidRPr="00555E66">
              <w:rPr>
                <w:rFonts w:ascii="Arial" w:hAnsi="Arial" w:cs="Arial"/>
                <w:b/>
                <w:bCs/>
                <w:color w:val="292526"/>
                <w:sz w:val="24"/>
                <w:szCs w:val="24"/>
                <w:lang w:val="en-US"/>
              </w:rPr>
              <w:t>General actions</w:t>
            </w:r>
          </w:p>
        </w:tc>
        <w:tc>
          <w:tcPr>
            <w:tcW w:w="1177" w:type="dxa"/>
            <w:shd w:val="clear" w:color="auto" w:fill="A8D08D" w:themeFill="accent6" w:themeFillTint="99"/>
          </w:tcPr>
          <w:p w14:paraId="3B52FB7D" w14:textId="77777777" w:rsidR="00692F31" w:rsidRPr="00555E66" w:rsidRDefault="00692F31" w:rsidP="007715C2">
            <w:pPr>
              <w:spacing w:line="276" w:lineRule="auto"/>
              <w:rPr>
                <w:rFonts w:ascii="Arial" w:hAnsi="Arial" w:cs="Arial"/>
                <w:b/>
                <w:bCs/>
                <w:color w:val="292526"/>
                <w:sz w:val="24"/>
                <w:szCs w:val="24"/>
                <w:lang w:val="en-US"/>
              </w:rPr>
            </w:pPr>
            <w:r w:rsidRPr="00555E66">
              <w:rPr>
                <w:rFonts w:ascii="Arial" w:hAnsi="Arial" w:cs="Arial"/>
                <w:b/>
                <w:bCs/>
                <w:color w:val="292526"/>
                <w:sz w:val="24"/>
                <w:szCs w:val="24"/>
                <w:lang w:val="en-US"/>
              </w:rPr>
              <w:t>Date checked</w:t>
            </w:r>
          </w:p>
        </w:tc>
        <w:tc>
          <w:tcPr>
            <w:tcW w:w="3626" w:type="dxa"/>
            <w:shd w:val="clear" w:color="auto" w:fill="A8D08D" w:themeFill="accent6" w:themeFillTint="99"/>
          </w:tcPr>
          <w:p w14:paraId="7986AC6B" w14:textId="77777777" w:rsidR="00692F31" w:rsidRPr="00555E66" w:rsidRDefault="00692F31" w:rsidP="007715C2">
            <w:pPr>
              <w:spacing w:line="276" w:lineRule="auto"/>
              <w:rPr>
                <w:rFonts w:ascii="Arial" w:hAnsi="Arial" w:cs="Arial"/>
                <w:b/>
                <w:bCs/>
                <w:color w:val="292526"/>
                <w:sz w:val="24"/>
                <w:szCs w:val="24"/>
                <w:lang w:val="en-US"/>
              </w:rPr>
            </w:pPr>
            <w:r w:rsidRPr="00555E66">
              <w:rPr>
                <w:rFonts w:ascii="Arial" w:hAnsi="Arial" w:cs="Arial"/>
                <w:b/>
                <w:bCs/>
                <w:color w:val="292526"/>
                <w:sz w:val="24"/>
                <w:szCs w:val="24"/>
                <w:lang w:val="en-US"/>
              </w:rPr>
              <w:t>Comments/actions required</w:t>
            </w:r>
          </w:p>
        </w:tc>
      </w:tr>
      <w:tr w:rsidR="00692F31" w14:paraId="7776554E" w14:textId="77777777" w:rsidTr="007715C2">
        <w:tc>
          <w:tcPr>
            <w:tcW w:w="4690" w:type="dxa"/>
          </w:tcPr>
          <w:p w14:paraId="2715705F" w14:textId="5F28033E" w:rsidR="00692F31" w:rsidRDefault="009A68D8" w:rsidP="007715C2">
            <w:pPr>
              <w:spacing w:line="276" w:lineRule="auto"/>
              <w:rPr>
                <w:rFonts w:ascii="Arial" w:hAnsi="Arial" w:cs="Arial"/>
                <w:color w:val="292526"/>
                <w:sz w:val="24"/>
                <w:szCs w:val="24"/>
                <w:lang w:val="en-US"/>
              </w:rPr>
            </w:pPr>
            <w:r w:rsidRPr="000621C6">
              <w:rPr>
                <w:rFonts w:ascii="Arial" w:hAnsi="Arial" w:cs="Arial"/>
                <w:sz w:val="24"/>
                <w:szCs w:val="24"/>
              </w:rPr>
              <w:t xml:space="preserve">A registration certificate is </w:t>
            </w:r>
            <w:r>
              <w:rPr>
                <w:rFonts w:ascii="Arial" w:hAnsi="Arial" w:cs="Arial"/>
                <w:sz w:val="24"/>
                <w:szCs w:val="24"/>
              </w:rPr>
              <w:t>o</w:t>
            </w:r>
            <w:r w:rsidRPr="000621C6">
              <w:rPr>
                <w:rFonts w:ascii="Arial" w:hAnsi="Arial" w:cs="Arial"/>
                <w:sz w:val="24"/>
                <w:szCs w:val="24"/>
              </w:rPr>
              <w:t>n display</w:t>
            </w:r>
            <w:r>
              <w:rPr>
                <w:rFonts w:ascii="Arial" w:hAnsi="Arial" w:cs="Arial"/>
                <w:sz w:val="24"/>
                <w:szCs w:val="24"/>
              </w:rPr>
              <w:t xml:space="preserve"> (in an office base)</w:t>
            </w:r>
            <w:r w:rsidRPr="000621C6">
              <w:rPr>
                <w:rFonts w:ascii="Arial" w:hAnsi="Arial" w:cs="Arial"/>
                <w:sz w:val="24"/>
                <w:szCs w:val="24"/>
              </w:rPr>
              <w:t xml:space="preserve"> and contains accurate information that reflects the service currently being delivered</w:t>
            </w:r>
            <w:r>
              <w:rPr>
                <w:rFonts w:ascii="Arial" w:hAnsi="Arial" w:cs="Arial"/>
                <w:sz w:val="24"/>
                <w:szCs w:val="24"/>
              </w:rPr>
              <w:t>.</w:t>
            </w:r>
          </w:p>
        </w:tc>
        <w:tc>
          <w:tcPr>
            <w:tcW w:w="1177" w:type="dxa"/>
          </w:tcPr>
          <w:p w14:paraId="7C84BFC1" w14:textId="1686B6D0" w:rsidR="00692F31" w:rsidRDefault="00B96E96" w:rsidP="007715C2">
            <w:pPr>
              <w:spacing w:line="276" w:lineRule="auto"/>
              <w:rPr>
                <w:rFonts w:ascii="Arial" w:hAnsi="Arial" w:cs="Arial"/>
                <w:color w:val="292526"/>
                <w:sz w:val="24"/>
                <w:szCs w:val="24"/>
                <w:lang w:val="en-US"/>
              </w:rPr>
            </w:pPr>
            <w:r>
              <w:rPr>
                <w:rFonts w:ascii="Arial" w:hAnsi="Arial" w:cs="Arial"/>
                <w:color w:val="292526"/>
                <w:sz w:val="24"/>
                <w:szCs w:val="24"/>
                <w:lang w:val="en-US"/>
              </w:rPr>
              <w:t>16/</w:t>
            </w:r>
            <w:r w:rsidR="005712E3">
              <w:rPr>
                <w:rFonts w:ascii="Arial" w:hAnsi="Arial" w:cs="Arial"/>
                <w:color w:val="292526"/>
                <w:sz w:val="24"/>
                <w:szCs w:val="24"/>
                <w:lang w:val="en-US"/>
              </w:rPr>
              <w:t>4</w:t>
            </w:r>
            <w:r>
              <w:rPr>
                <w:rFonts w:ascii="Arial" w:hAnsi="Arial" w:cs="Arial"/>
                <w:color w:val="292526"/>
                <w:sz w:val="24"/>
                <w:szCs w:val="24"/>
                <w:lang w:val="en-US"/>
              </w:rPr>
              <w:t>/2</w:t>
            </w:r>
            <w:r w:rsidR="005712E3">
              <w:rPr>
                <w:rFonts w:ascii="Arial" w:hAnsi="Arial" w:cs="Arial"/>
                <w:color w:val="292526"/>
                <w:sz w:val="24"/>
                <w:szCs w:val="24"/>
                <w:lang w:val="en-US"/>
              </w:rPr>
              <w:t>2</w:t>
            </w:r>
          </w:p>
        </w:tc>
        <w:tc>
          <w:tcPr>
            <w:tcW w:w="3626" w:type="dxa"/>
          </w:tcPr>
          <w:p w14:paraId="0BBD47C0" w14:textId="25F540F9" w:rsidR="00692F31" w:rsidRDefault="005712E3" w:rsidP="007715C2">
            <w:pPr>
              <w:spacing w:line="276" w:lineRule="auto"/>
              <w:rPr>
                <w:rFonts w:ascii="Arial" w:hAnsi="Arial" w:cs="Arial"/>
                <w:color w:val="292526"/>
                <w:sz w:val="24"/>
                <w:szCs w:val="24"/>
                <w:lang w:val="en-US"/>
              </w:rPr>
            </w:pPr>
            <w:r>
              <w:rPr>
                <w:rFonts w:ascii="Arial" w:hAnsi="Arial" w:cs="Arial"/>
                <w:color w:val="292526"/>
                <w:sz w:val="24"/>
                <w:szCs w:val="24"/>
                <w:lang w:val="en-US"/>
              </w:rPr>
              <w:t>In reception area of main office</w:t>
            </w:r>
          </w:p>
        </w:tc>
      </w:tr>
      <w:tr w:rsidR="00692F31" w14:paraId="6B0BEDD9" w14:textId="77777777" w:rsidTr="007715C2">
        <w:tc>
          <w:tcPr>
            <w:tcW w:w="4690" w:type="dxa"/>
          </w:tcPr>
          <w:p w14:paraId="320B3FA3" w14:textId="451A7F51" w:rsidR="00692F31" w:rsidRDefault="00296139" w:rsidP="007715C2">
            <w:pPr>
              <w:spacing w:line="276" w:lineRule="auto"/>
              <w:rPr>
                <w:rFonts w:ascii="Arial" w:hAnsi="Arial" w:cs="Arial"/>
                <w:color w:val="292526"/>
                <w:sz w:val="24"/>
                <w:szCs w:val="24"/>
                <w:lang w:val="en-US"/>
              </w:rPr>
            </w:pPr>
            <w:r w:rsidRPr="000621C6">
              <w:rPr>
                <w:rFonts w:ascii="Arial" w:hAnsi="Arial" w:cs="Arial"/>
                <w:sz w:val="24"/>
                <w:szCs w:val="24"/>
              </w:rPr>
              <w:t xml:space="preserve">A valid insurance certificate is on display </w:t>
            </w:r>
            <w:r>
              <w:rPr>
                <w:rFonts w:ascii="Arial" w:hAnsi="Arial" w:cs="Arial"/>
                <w:sz w:val="24"/>
                <w:szCs w:val="24"/>
              </w:rPr>
              <w:t xml:space="preserve">in an office base </w:t>
            </w:r>
            <w:r w:rsidRPr="000621C6">
              <w:rPr>
                <w:rFonts w:ascii="Arial" w:hAnsi="Arial" w:cs="Arial"/>
                <w:sz w:val="24"/>
                <w:szCs w:val="24"/>
              </w:rPr>
              <w:t xml:space="preserve">(except </w:t>
            </w:r>
            <w:r>
              <w:rPr>
                <w:rFonts w:ascii="Arial" w:hAnsi="Arial" w:cs="Arial"/>
                <w:sz w:val="24"/>
                <w:szCs w:val="24"/>
              </w:rPr>
              <w:t>local authority</w:t>
            </w:r>
            <w:r w:rsidRPr="000621C6">
              <w:rPr>
                <w:rFonts w:ascii="Arial" w:hAnsi="Arial" w:cs="Arial"/>
                <w:sz w:val="24"/>
                <w:szCs w:val="24"/>
              </w:rPr>
              <w:t xml:space="preserve"> services)</w:t>
            </w:r>
            <w:r>
              <w:rPr>
                <w:rFonts w:ascii="Arial" w:hAnsi="Arial" w:cs="Arial"/>
                <w:sz w:val="24"/>
                <w:szCs w:val="24"/>
              </w:rPr>
              <w:t>.</w:t>
            </w:r>
          </w:p>
        </w:tc>
        <w:tc>
          <w:tcPr>
            <w:tcW w:w="1177" w:type="dxa"/>
          </w:tcPr>
          <w:p w14:paraId="74950EB4" w14:textId="0DFD9135" w:rsidR="00692F31" w:rsidRDefault="00776CE6" w:rsidP="007715C2">
            <w:pPr>
              <w:spacing w:line="276" w:lineRule="auto"/>
              <w:rPr>
                <w:rFonts w:ascii="Arial" w:hAnsi="Arial" w:cs="Arial"/>
                <w:color w:val="292526"/>
                <w:sz w:val="24"/>
                <w:szCs w:val="24"/>
                <w:lang w:val="en-US"/>
              </w:rPr>
            </w:pPr>
            <w:r>
              <w:rPr>
                <w:rFonts w:ascii="Arial" w:hAnsi="Arial" w:cs="Arial"/>
                <w:color w:val="292526"/>
                <w:sz w:val="24"/>
                <w:szCs w:val="24"/>
                <w:lang w:val="en-US"/>
              </w:rPr>
              <w:t>16/</w:t>
            </w:r>
            <w:r w:rsidR="005712E3">
              <w:rPr>
                <w:rFonts w:ascii="Arial" w:hAnsi="Arial" w:cs="Arial"/>
                <w:color w:val="292526"/>
                <w:sz w:val="24"/>
                <w:szCs w:val="24"/>
                <w:lang w:val="en-US"/>
              </w:rPr>
              <w:t>4</w:t>
            </w:r>
            <w:r>
              <w:rPr>
                <w:rFonts w:ascii="Arial" w:hAnsi="Arial" w:cs="Arial"/>
                <w:color w:val="292526"/>
                <w:sz w:val="24"/>
                <w:szCs w:val="24"/>
                <w:lang w:val="en-US"/>
              </w:rPr>
              <w:t>/2</w:t>
            </w:r>
            <w:r w:rsidR="005712E3">
              <w:rPr>
                <w:rFonts w:ascii="Arial" w:hAnsi="Arial" w:cs="Arial"/>
                <w:color w:val="292526"/>
                <w:sz w:val="24"/>
                <w:szCs w:val="24"/>
                <w:lang w:val="en-US"/>
              </w:rPr>
              <w:t>2</w:t>
            </w:r>
          </w:p>
        </w:tc>
        <w:tc>
          <w:tcPr>
            <w:tcW w:w="3626" w:type="dxa"/>
          </w:tcPr>
          <w:p w14:paraId="1561FBF7" w14:textId="291A18DA" w:rsidR="00692F31" w:rsidRPr="007E5FC8" w:rsidRDefault="00776CE6" w:rsidP="007715C2">
            <w:pPr>
              <w:spacing w:line="276" w:lineRule="auto"/>
              <w:rPr>
                <w:rFonts w:ascii="Arial" w:hAnsi="Arial" w:cs="Arial"/>
                <w:color w:val="292526"/>
                <w:lang w:val="en-US"/>
              </w:rPr>
            </w:pPr>
            <w:r w:rsidRPr="00DC5539">
              <w:rPr>
                <w:rFonts w:ascii="Arial" w:hAnsi="Arial" w:cs="Arial"/>
                <w:color w:val="292526"/>
                <w:sz w:val="24"/>
                <w:szCs w:val="24"/>
                <w:lang w:val="en-US"/>
              </w:rPr>
              <w:t>Certificate expired 14/</w:t>
            </w:r>
            <w:r w:rsidR="005712E3">
              <w:rPr>
                <w:rFonts w:ascii="Arial" w:hAnsi="Arial" w:cs="Arial"/>
                <w:color w:val="292526"/>
                <w:sz w:val="24"/>
                <w:szCs w:val="24"/>
                <w:lang w:val="en-US"/>
              </w:rPr>
              <w:t>4</w:t>
            </w:r>
            <w:r w:rsidRPr="00DC5539">
              <w:rPr>
                <w:rFonts w:ascii="Arial" w:hAnsi="Arial" w:cs="Arial"/>
                <w:color w:val="292526"/>
                <w:sz w:val="24"/>
                <w:szCs w:val="24"/>
                <w:lang w:val="en-US"/>
              </w:rPr>
              <w:t xml:space="preserve"> but printer broken so unable to print off new certificate</w:t>
            </w:r>
            <w:r w:rsidR="00DC5539">
              <w:rPr>
                <w:rFonts w:ascii="Arial" w:hAnsi="Arial" w:cs="Arial"/>
                <w:color w:val="292526"/>
                <w:sz w:val="24"/>
                <w:szCs w:val="24"/>
                <w:lang w:val="en-US"/>
              </w:rPr>
              <w:t>.</w:t>
            </w:r>
          </w:p>
        </w:tc>
      </w:tr>
      <w:tr w:rsidR="00692F31" w14:paraId="7A33A886" w14:textId="77777777" w:rsidTr="007715C2">
        <w:tc>
          <w:tcPr>
            <w:tcW w:w="4690" w:type="dxa"/>
          </w:tcPr>
          <w:p w14:paraId="65BA9E55" w14:textId="112D8989" w:rsidR="00692F31" w:rsidRPr="000621C6" w:rsidRDefault="007715C2" w:rsidP="007715C2">
            <w:pPr>
              <w:spacing w:line="276" w:lineRule="auto"/>
              <w:rPr>
                <w:rFonts w:ascii="Arial" w:hAnsi="Arial" w:cs="Arial"/>
                <w:sz w:val="32"/>
                <w:szCs w:val="32"/>
              </w:rPr>
            </w:pPr>
            <w:r w:rsidRPr="000621C6">
              <w:rPr>
                <w:rFonts w:ascii="Arial" w:hAnsi="Arial" w:cs="Arial"/>
                <w:sz w:val="24"/>
                <w:szCs w:val="24"/>
              </w:rPr>
              <w:t>There is a written statement of the aims and objectives that accurately describes the conditions of registration and the service that is offered to people</w:t>
            </w:r>
            <w:r>
              <w:rPr>
                <w:rFonts w:ascii="Arial" w:hAnsi="Arial" w:cs="Arial"/>
                <w:sz w:val="24"/>
                <w:szCs w:val="24"/>
              </w:rPr>
              <w:t>.</w:t>
            </w:r>
          </w:p>
        </w:tc>
        <w:tc>
          <w:tcPr>
            <w:tcW w:w="1177" w:type="dxa"/>
          </w:tcPr>
          <w:p w14:paraId="43591751" w14:textId="0D30E35A" w:rsidR="00692F31" w:rsidRDefault="00145908" w:rsidP="007715C2">
            <w:pPr>
              <w:spacing w:line="276" w:lineRule="auto"/>
              <w:rPr>
                <w:rFonts w:ascii="Arial" w:hAnsi="Arial" w:cs="Arial"/>
                <w:color w:val="292526"/>
                <w:sz w:val="24"/>
                <w:szCs w:val="24"/>
                <w:lang w:val="en-US"/>
              </w:rPr>
            </w:pPr>
            <w:r>
              <w:rPr>
                <w:rFonts w:ascii="Arial" w:hAnsi="Arial" w:cs="Arial"/>
                <w:color w:val="292526"/>
                <w:sz w:val="24"/>
                <w:szCs w:val="24"/>
                <w:lang w:val="en-US"/>
              </w:rPr>
              <w:t>16/</w:t>
            </w:r>
            <w:r w:rsidR="005712E3">
              <w:rPr>
                <w:rFonts w:ascii="Arial" w:hAnsi="Arial" w:cs="Arial"/>
                <w:color w:val="292526"/>
                <w:sz w:val="24"/>
                <w:szCs w:val="24"/>
                <w:lang w:val="en-US"/>
              </w:rPr>
              <w:t>4</w:t>
            </w:r>
            <w:r>
              <w:rPr>
                <w:rFonts w:ascii="Arial" w:hAnsi="Arial" w:cs="Arial"/>
                <w:color w:val="292526"/>
                <w:sz w:val="24"/>
                <w:szCs w:val="24"/>
                <w:lang w:val="en-US"/>
              </w:rPr>
              <w:t>/2</w:t>
            </w:r>
            <w:r w:rsidR="005712E3">
              <w:rPr>
                <w:rFonts w:ascii="Arial" w:hAnsi="Arial" w:cs="Arial"/>
                <w:color w:val="292526"/>
                <w:sz w:val="24"/>
                <w:szCs w:val="24"/>
                <w:lang w:val="en-US"/>
              </w:rPr>
              <w:t>2</w:t>
            </w:r>
          </w:p>
        </w:tc>
        <w:tc>
          <w:tcPr>
            <w:tcW w:w="3626" w:type="dxa"/>
          </w:tcPr>
          <w:p w14:paraId="4BE0629B" w14:textId="6FFF3D28" w:rsidR="00692F31" w:rsidRDefault="00692F31" w:rsidP="007715C2">
            <w:pPr>
              <w:spacing w:line="276" w:lineRule="auto"/>
              <w:rPr>
                <w:rFonts w:ascii="Arial" w:hAnsi="Arial" w:cs="Arial"/>
                <w:color w:val="292526"/>
                <w:sz w:val="24"/>
                <w:szCs w:val="24"/>
                <w:lang w:val="en-US"/>
              </w:rPr>
            </w:pPr>
          </w:p>
        </w:tc>
      </w:tr>
    </w:tbl>
    <w:p w14:paraId="0FB06961" w14:textId="2AEF9A8A" w:rsidR="00130CCD" w:rsidRPr="008B7813" w:rsidRDefault="00130CCD" w:rsidP="00933F83">
      <w:pPr>
        <w:spacing w:after="0" w:line="276" w:lineRule="auto"/>
        <w:rPr>
          <w:rFonts w:ascii="Arial" w:hAnsi="Arial" w:cs="Arial"/>
          <w:b/>
          <w:bCs/>
          <w:color w:val="5F497A"/>
          <w:sz w:val="28"/>
          <w:szCs w:val="28"/>
          <w:lang w:val="en-US"/>
        </w:rPr>
      </w:pPr>
    </w:p>
    <w:tbl>
      <w:tblPr>
        <w:tblStyle w:val="TableGrid"/>
        <w:tblW w:w="9493" w:type="dxa"/>
        <w:tblLook w:val="04A0" w:firstRow="1" w:lastRow="0" w:firstColumn="1" w:lastColumn="0" w:noHBand="0" w:noVBand="1"/>
      </w:tblPr>
      <w:tblGrid>
        <w:gridCol w:w="9493"/>
      </w:tblGrid>
      <w:tr w:rsidR="00B96E96" w14:paraId="6BC8F4B0" w14:textId="77777777" w:rsidTr="00E72413">
        <w:tc>
          <w:tcPr>
            <w:tcW w:w="9493" w:type="dxa"/>
            <w:shd w:val="clear" w:color="auto" w:fill="A8D08D" w:themeFill="accent6" w:themeFillTint="99"/>
          </w:tcPr>
          <w:p w14:paraId="7B0AC34B" w14:textId="77777777" w:rsidR="00B96E96" w:rsidRDefault="00B96E96" w:rsidP="004E736E">
            <w:pPr>
              <w:spacing w:line="276" w:lineRule="auto"/>
              <w:rPr>
                <w:rFonts w:ascii="Arial" w:hAnsi="Arial" w:cs="Arial"/>
                <w:b/>
                <w:bCs/>
                <w:sz w:val="24"/>
                <w:szCs w:val="24"/>
              </w:rPr>
            </w:pPr>
            <w:r w:rsidRPr="00692F31">
              <w:rPr>
                <w:rFonts w:ascii="Arial" w:hAnsi="Arial" w:cs="Arial"/>
                <w:b/>
                <w:bCs/>
                <w:sz w:val="24"/>
                <w:szCs w:val="24"/>
              </w:rPr>
              <w:t xml:space="preserve">Protection </w:t>
            </w:r>
          </w:p>
          <w:p w14:paraId="081D6C1B" w14:textId="77777777" w:rsidR="00536C31" w:rsidRPr="00692F31" w:rsidRDefault="00536C31" w:rsidP="004E736E">
            <w:pPr>
              <w:spacing w:line="276" w:lineRule="auto"/>
              <w:rPr>
                <w:rFonts w:ascii="Arial" w:hAnsi="Arial" w:cs="Arial"/>
                <w:b/>
                <w:bCs/>
                <w:sz w:val="24"/>
                <w:szCs w:val="24"/>
              </w:rPr>
            </w:pPr>
          </w:p>
        </w:tc>
      </w:tr>
      <w:tr w:rsidR="00B96E96" w14:paraId="5C6059EC" w14:textId="77777777" w:rsidTr="00E72413">
        <w:tc>
          <w:tcPr>
            <w:tcW w:w="9493" w:type="dxa"/>
          </w:tcPr>
          <w:p w14:paraId="2B35C2CD" w14:textId="77777777" w:rsidR="00DC52D7" w:rsidRDefault="00DC52D7" w:rsidP="00DC52D7">
            <w:pPr>
              <w:spacing w:line="276" w:lineRule="auto"/>
              <w:rPr>
                <w:rFonts w:ascii="Arial" w:hAnsi="Arial" w:cs="Arial"/>
                <w:sz w:val="24"/>
                <w:szCs w:val="24"/>
              </w:rPr>
            </w:pPr>
            <w:r w:rsidRPr="000621C6">
              <w:rPr>
                <w:rFonts w:ascii="Arial" w:hAnsi="Arial" w:cs="Arial"/>
                <w:sz w:val="32"/>
                <w:szCs w:val="32"/>
              </w:rPr>
              <w:t>□</w:t>
            </w:r>
            <w:r w:rsidRPr="000621C6">
              <w:rPr>
                <w:rFonts w:ascii="Arial" w:hAnsi="Arial" w:cs="Arial"/>
                <w:sz w:val="24"/>
                <w:szCs w:val="24"/>
              </w:rPr>
              <w:t xml:space="preserve"> There is a</w:t>
            </w:r>
            <w:r>
              <w:rPr>
                <w:rFonts w:ascii="Arial" w:hAnsi="Arial" w:cs="Arial"/>
                <w:sz w:val="24"/>
                <w:szCs w:val="24"/>
              </w:rPr>
              <w:t>n adult/child</w:t>
            </w:r>
            <w:r w:rsidRPr="000621C6">
              <w:rPr>
                <w:rFonts w:ascii="Arial" w:hAnsi="Arial" w:cs="Arial"/>
                <w:sz w:val="24"/>
                <w:szCs w:val="24"/>
              </w:rPr>
              <w:t xml:space="preserve"> protection policy and procedure that evidences how people are kept safe</w:t>
            </w:r>
            <w:r>
              <w:rPr>
                <w:rFonts w:ascii="Arial" w:hAnsi="Arial" w:cs="Arial"/>
                <w:sz w:val="24"/>
                <w:szCs w:val="24"/>
              </w:rPr>
              <w:t>.</w:t>
            </w:r>
          </w:p>
          <w:p w14:paraId="0AC2C9D1" w14:textId="77777777" w:rsidR="00536C31" w:rsidRPr="000621C6" w:rsidRDefault="00536C31" w:rsidP="00536C31">
            <w:pPr>
              <w:pStyle w:val="NoSpacing"/>
            </w:pPr>
          </w:p>
          <w:p w14:paraId="487EED71" w14:textId="77777777" w:rsidR="00DC52D7" w:rsidRDefault="00DC52D7" w:rsidP="00DC52D7">
            <w:pPr>
              <w:spacing w:line="276" w:lineRule="auto"/>
              <w:rPr>
                <w:rFonts w:ascii="Arial" w:hAnsi="Arial" w:cs="Arial"/>
                <w:sz w:val="24"/>
                <w:szCs w:val="24"/>
              </w:rPr>
            </w:pPr>
            <w:r w:rsidRPr="000621C6">
              <w:rPr>
                <w:rFonts w:ascii="Arial" w:hAnsi="Arial" w:cs="Arial"/>
                <w:sz w:val="32"/>
                <w:szCs w:val="32"/>
              </w:rPr>
              <w:t>□</w:t>
            </w:r>
            <w:r w:rsidRPr="000621C6">
              <w:rPr>
                <w:rFonts w:ascii="Arial" w:hAnsi="Arial" w:cs="Arial"/>
                <w:sz w:val="24"/>
                <w:szCs w:val="24"/>
              </w:rPr>
              <w:t xml:space="preserve"> Staff are trained in </w:t>
            </w:r>
            <w:r>
              <w:rPr>
                <w:rFonts w:ascii="Arial" w:hAnsi="Arial" w:cs="Arial"/>
                <w:sz w:val="24"/>
                <w:szCs w:val="24"/>
              </w:rPr>
              <w:t xml:space="preserve">adult/child </w:t>
            </w:r>
            <w:r w:rsidRPr="000621C6">
              <w:rPr>
                <w:rFonts w:ascii="Arial" w:hAnsi="Arial" w:cs="Arial"/>
                <w:sz w:val="24"/>
                <w:szCs w:val="24"/>
              </w:rPr>
              <w:t>protection and are confident in knowing when and how to make</w:t>
            </w:r>
            <w:r>
              <w:rPr>
                <w:rFonts w:ascii="Arial" w:hAnsi="Arial" w:cs="Arial"/>
                <w:sz w:val="24"/>
                <w:szCs w:val="24"/>
              </w:rPr>
              <w:t xml:space="preserve"> </w:t>
            </w:r>
            <w:r w:rsidRPr="000621C6">
              <w:rPr>
                <w:rFonts w:ascii="Arial" w:hAnsi="Arial" w:cs="Arial"/>
                <w:sz w:val="24"/>
                <w:szCs w:val="24"/>
              </w:rPr>
              <w:t>referrals, including notifying the Care Inspectorate</w:t>
            </w:r>
            <w:r>
              <w:rPr>
                <w:rFonts w:ascii="Arial" w:hAnsi="Arial" w:cs="Arial"/>
                <w:sz w:val="24"/>
                <w:szCs w:val="24"/>
              </w:rPr>
              <w:t>.</w:t>
            </w:r>
          </w:p>
          <w:p w14:paraId="3A2D0E9A" w14:textId="77777777" w:rsidR="00536C31" w:rsidRDefault="00536C31" w:rsidP="00536C31">
            <w:pPr>
              <w:pStyle w:val="NoSpacing"/>
            </w:pPr>
          </w:p>
          <w:p w14:paraId="2ED285EC" w14:textId="77777777" w:rsidR="00B96E96" w:rsidRDefault="00DC52D7" w:rsidP="00E8433D">
            <w:pPr>
              <w:spacing w:line="276" w:lineRule="auto"/>
              <w:rPr>
                <w:rFonts w:ascii="Arial" w:hAnsi="Arial" w:cs="Arial"/>
                <w:sz w:val="24"/>
                <w:szCs w:val="24"/>
              </w:rPr>
            </w:pPr>
            <w:r w:rsidRPr="000621C6">
              <w:rPr>
                <w:rFonts w:ascii="Arial" w:hAnsi="Arial" w:cs="Arial"/>
                <w:sz w:val="32"/>
                <w:szCs w:val="32"/>
              </w:rPr>
              <w:t>□</w:t>
            </w:r>
            <w:r>
              <w:rPr>
                <w:rFonts w:ascii="Arial" w:hAnsi="Arial" w:cs="Arial"/>
                <w:sz w:val="32"/>
                <w:szCs w:val="32"/>
              </w:rPr>
              <w:t xml:space="preserve"> </w:t>
            </w:r>
            <w:r>
              <w:rPr>
                <w:rFonts w:ascii="Arial" w:hAnsi="Arial" w:cs="Arial"/>
                <w:sz w:val="24"/>
                <w:szCs w:val="24"/>
              </w:rPr>
              <w:t>Where required, there is evidence that appropriate adult/child protection referrals have been made and followed up.</w:t>
            </w:r>
          </w:p>
          <w:p w14:paraId="586957F6" w14:textId="6FCAEA57" w:rsidR="00536C31" w:rsidRDefault="00536C31" w:rsidP="00E8433D">
            <w:pPr>
              <w:spacing w:line="276" w:lineRule="auto"/>
              <w:rPr>
                <w:rFonts w:ascii="Arial" w:hAnsi="Arial" w:cs="Arial"/>
                <w:color w:val="292526"/>
                <w:sz w:val="24"/>
                <w:szCs w:val="24"/>
                <w:lang w:val="en-US"/>
              </w:rPr>
            </w:pPr>
          </w:p>
        </w:tc>
      </w:tr>
      <w:tr w:rsidR="00B96E96" w14:paraId="3705D43A" w14:textId="77777777" w:rsidTr="00E72413">
        <w:tc>
          <w:tcPr>
            <w:tcW w:w="9493" w:type="dxa"/>
            <w:shd w:val="clear" w:color="auto" w:fill="E2EFD9" w:themeFill="accent6" w:themeFillTint="33"/>
          </w:tcPr>
          <w:p w14:paraId="12A15CC7" w14:textId="77777777" w:rsidR="00B96E96" w:rsidRDefault="00B96E96" w:rsidP="004E736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77669F9A" w14:textId="77777777" w:rsidR="00536C31" w:rsidRDefault="00536C31" w:rsidP="004E736E">
            <w:pPr>
              <w:spacing w:line="276" w:lineRule="auto"/>
              <w:rPr>
                <w:rFonts w:ascii="Arial" w:hAnsi="Arial" w:cs="Arial"/>
                <w:color w:val="292526"/>
                <w:sz w:val="24"/>
                <w:szCs w:val="24"/>
                <w:lang w:val="en-US"/>
              </w:rPr>
            </w:pPr>
          </w:p>
        </w:tc>
      </w:tr>
      <w:tr w:rsidR="00B96E96" w14:paraId="4FE165F9" w14:textId="77777777" w:rsidTr="00E72413">
        <w:trPr>
          <w:trHeight w:val="645"/>
        </w:trPr>
        <w:tc>
          <w:tcPr>
            <w:tcW w:w="9493" w:type="dxa"/>
          </w:tcPr>
          <w:p w14:paraId="2C86E570" w14:textId="77777777" w:rsidR="002259CD" w:rsidRDefault="00164FF7" w:rsidP="006A09C6">
            <w:pPr>
              <w:spacing w:line="276" w:lineRule="auto"/>
              <w:rPr>
                <w:rFonts w:ascii="Arial" w:hAnsi="Arial" w:cs="Arial"/>
                <w:color w:val="292526"/>
                <w:sz w:val="24"/>
                <w:szCs w:val="24"/>
                <w:lang w:val="en-US"/>
              </w:rPr>
            </w:pPr>
            <w:r>
              <w:rPr>
                <w:rFonts w:ascii="Arial" w:hAnsi="Arial" w:cs="Arial"/>
                <w:color w:val="292526"/>
                <w:sz w:val="24"/>
                <w:szCs w:val="24"/>
                <w:lang w:val="en-US"/>
              </w:rPr>
              <w:t>As we support both children and adults, w</w:t>
            </w:r>
            <w:r w:rsidR="004C4FD8">
              <w:rPr>
                <w:rFonts w:ascii="Arial" w:hAnsi="Arial" w:cs="Arial"/>
                <w:color w:val="292526"/>
                <w:sz w:val="24"/>
                <w:szCs w:val="24"/>
                <w:lang w:val="en-US"/>
              </w:rPr>
              <w:t xml:space="preserve">e have </w:t>
            </w:r>
            <w:r w:rsidR="00E50589">
              <w:rPr>
                <w:rFonts w:ascii="Arial" w:hAnsi="Arial" w:cs="Arial"/>
                <w:color w:val="292526"/>
                <w:sz w:val="24"/>
                <w:szCs w:val="24"/>
                <w:lang w:val="en-US"/>
              </w:rPr>
              <w:t xml:space="preserve">both </w:t>
            </w:r>
            <w:r w:rsidR="004C4FD8">
              <w:rPr>
                <w:rFonts w:ascii="Arial" w:hAnsi="Arial" w:cs="Arial"/>
                <w:color w:val="292526"/>
                <w:sz w:val="24"/>
                <w:szCs w:val="24"/>
                <w:lang w:val="en-US"/>
              </w:rPr>
              <w:t xml:space="preserve">an </w:t>
            </w:r>
            <w:r w:rsidR="002259CD">
              <w:rPr>
                <w:rFonts w:ascii="Arial" w:hAnsi="Arial" w:cs="Arial"/>
                <w:color w:val="292526"/>
                <w:sz w:val="24"/>
                <w:szCs w:val="24"/>
                <w:lang w:val="en-US"/>
              </w:rPr>
              <w:t xml:space="preserve">adult </w:t>
            </w:r>
            <w:r w:rsidR="00E50589">
              <w:rPr>
                <w:rFonts w:ascii="Arial" w:hAnsi="Arial" w:cs="Arial"/>
                <w:color w:val="292526"/>
                <w:sz w:val="24"/>
                <w:szCs w:val="24"/>
                <w:lang w:val="en-US"/>
              </w:rPr>
              <w:t xml:space="preserve">and child </w:t>
            </w:r>
            <w:r w:rsidR="002259CD">
              <w:rPr>
                <w:rFonts w:ascii="Arial" w:hAnsi="Arial" w:cs="Arial"/>
                <w:color w:val="292526"/>
                <w:sz w:val="24"/>
                <w:szCs w:val="24"/>
                <w:lang w:val="en-US"/>
              </w:rPr>
              <w:t xml:space="preserve">protection </w:t>
            </w:r>
            <w:r w:rsidR="004C4FD8">
              <w:rPr>
                <w:rFonts w:ascii="Arial" w:hAnsi="Arial" w:cs="Arial"/>
                <w:color w:val="292526"/>
                <w:sz w:val="24"/>
                <w:szCs w:val="24"/>
                <w:lang w:val="en-US"/>
              </w:rPr>
              <w:t>poli</w:t>
            </w:r>
            <w:r w:rsidR="00E81D98">
              <w:rPr>
                <w:rFonts w:ascii="Arial" w:hAnsi="Arial" w:cs="Arial"/>
                <w:color w:val="292526"/>
                <w:sz w:val="24"/>
                <w:szCs w:val="24"/>
                <w:lang w:val="en-US"/>
              </w:rPr>
              <w:t>cies</w:t>
            </w:r>
            <w:r w:rsidR="004C4FD8">
              <w:rPr>
                <w:rFonts w:ascii="Arial" w:hAnsi="Arial" w:cs="Arial"/>
                <w:color w:val="292526"/>
                <w:sz w:val="24"/>
                <w:szCs w:val="24"/>
                <w:lang w:val="en-US"/>
              </w:rPr>
              <w:t xml:space="preserve"> and p</w:t>
            </w:r>
            <w:r w:rsidR="00846031">
              <w:rPr>
                <w:rFonts w:ascii="Arial" w:hAnsi="Arial" w:cs="Arial"/>
                <w:color w:val="292526"/>
                <w:sz w:val="24"/>
                <w:szCs w:val="24"/>
                <w:lang w:val="en-US"/>
              </w:rPr>
              <w:t>rocedure</w:t>
            </w:r>
            <w:r w:rsidR="00E81D98">
              <w:rPr>
                <w:rFonts w:ascii="Arial" w:hAnsi="Arial" w:cs="Arial"/>
                <w:color w:val="292526"/>
                <w:sz w:val="24"/>
                <w:szCs w:val="24"/>
                <w:lang w:val="en-US"/>
              </w:rPr>
              <w:t>s</w:t>
            </w:r>
            <w:r w:rsidR="00846031">
              <w:rPr>
                <w:rFonts w:ascii="Arial" w:hAnsi="Arial" w:cs="Arial"/>
                <w:color w:val="292526"/>
                <w:sz w:val="24"/>
                <w:szCs w:val="24"/>
                <w:lang w:val="en-US"/>
              </w:rPr>
              <w:t xml:space="preserve"> in place</w:t>
            </w:r>
            <w:r w:rsidR="00E81D98">
              <w:rPr>
                <w:rFonts w:ascii="Arial" w:hAnsi="Arial" w:cs="Arial"/>
                <w:color w:val="292526"/>
                <w:sz w:val="24"/>
                <w:szCs w:val="24"/>
                <w:lang w:val="en-US"/>
              </w:rPr>
              <w:t xml:space="preserve">. These were </w:t>
            </w:r>
            <w:r w:rsidR="00846031">
              <w:rPr>
                <w:rFonts w:ascii="Arial" w:hAnsi="Arial" w:cs="Arial"/>
                <w:color w:val="292526"/>
                <w:sz w:val="24"/>
                <w:szCs w:val="24"/>
                <w:lang w:val="en-US"/>
              </w:rPr>
              <w:t>last reviewed/updated 12/</w:t>
            </w:r>
            <w:r w:rsidR="00E81D98">
              <w:rPr>
                <w:rFonts w:ascii="Arial" w:hAnsi="Arial" w:cs="Arial"/>
                <w:color w:val="292526"/>
                <w:sz w:val="24"/>
                <w:szCs w:val="24"/>
                <w:lang w:val="en-US"/>
              </w:rPr>
              <w:t>9</w:t>
            </w:r>
            <w:r w:rsidR="00846031">
              <w:rPr>
                <w:rFonts w:ascii="Arial" w:hAnsi="Arial" w:cs="Arial"/>
                <w:color w:val="292526"/>
                <w:sz w:val="24"/>
                <w:szCs w:val="24"/>
                <w:lang w:val="en-US"/>
              </w:rPr>
              <w:t>/2</w:t>
            </w:r>
            <w:r w:rsidR="00E81D98">
              <w:rPr>
                <w:rFonts w:ascii="Arial" w:hAnsi="Arial" w:cs="Arial"/>
                <w:color w:val="292526"/>
                <w:sz w:val="24"/>
                <w:szCs w:val="24"/>
                <w:lang w:val="en-US"/>
              </w:rPr>
              <w:t>1</w:t>
            </w:r>
            <w:r w:rsidR="00156851">
              <w:rPr>
                <w:rFonts w:ascii="Arial" w:hAnsi="Arial" w:cs="Arial"/>
                <w:color w:val="292526"/>
                <w:sz w:val="24"/>
                <w:szCs w:val="24"/>
                <w:lang w:val="en-US"/>
              </w:rPr>
              <w:t>.  This includes a flowchart of the actions staff need to take when a concern is raised.</w:t>
            </w:r>
            <w:r w:rsidR="002259CD">
              <w:rPr>
                <w:rFonts w:ascii="Arial" w:hAnsi="Arial" w:cs="Arial"/>
                <w:color w:val="292526"/>
                <w:sz w:val="24"/>
                <w:szCs w:val="24"/>
                <w:lang w:val="en-US"/>
              </w:rPr>
              <w:t xml:space="preserve"> </w:t>
            </w:r>
            <w:r w:rsidR="001A48F7">
              <w:rPr>
                <w:rFonts w:ascii="Arial" w:hAnsi="Arial" w:cs="Arial"/>
                <w:color w:val="292526"/>
                <w:sz w:val="24"/>
                <w:szCs w:val="24"/>
                <w:lang w:val="en-US"/>
              </w:rPr>
              <w:t>L</w:t>
            </w:r>
            <w:r w:rsidR="00156851">
              <w:rPr>
                <w:rFonts w:ascii="Arial" w:hAnsi="Arial" w:cs="Arial"/>
                <w:color w:val="292526"/>
                <w:sz w:val="24"/>
                <w:szCs w:val="24"/>
                <w:lang w:val="en-US"/>
              </w:rPr>
              <w:t>evel one</w:t>
            </w:r>
            <w:r w:rsidR="00E81D98">
              <w:rPr>
                <w:rFonts w:ascii="Arial" w:hAnsi="Arial" w:cs="Arial"/>
                <w:color w:val="292526"/>
                <w:sz w:val="24"/>
                <w:szCs w:val="24"/>
                <w:lang w:val="en-US"/>
              </w:rPr>
              <w:t xml:space="preserve"> training</w:t>
            </w:r>
            <w:r w:rsidR="00156851">
              <w:rPr>
                <w:rFonts w:ascii="Arial" w:hAnsi="Arial" w:cs="Arial"/>
                <w:color w:val="292526"/>
                <w:sz w:val="24"/>
                <w:szCs w:val="24"/>
                <w:lang w:val="en-US"/>
              </w:rPr>
              <w:t xml:space="preserve"> is mandatory for all staff during induction</w:t>
            </w:r>
            <w:r w:rsidR="00D83731">
              <w:rPr>
                <w:rFonts w:ascii="Arial" w:hAnsi="Arial" w:cs="Arial"/>
                <w:color w:val="292526"/>
                <w:sz w:val="24"/>
                <w:szCs w:val="24"/>
                <w:lang w:val="en-US"/>
              </w:rPr>
              <w:t>.</w:t>
            </w:r>
            <w:r w:rsidR="00EF635B">
              <w:rPr>
                <w:rFonts w:ascii="Arial" w:hAnsi="Arial" w:cs="Arial"/>
                <w:color w:val="292526"/>
                <w:sz w:val="24"/>
                <w:szCs w:val="24"/>
                <w:lang w:val="en-US"/>
              </w:rPr>
              <w:t xml:space="preserve">  Team leaders and managers must complete level two training.</w:t>
            </w:r>
            <w:r w:rsidR="00945279">
              <w:rPr>
                <w:rFonts w:ascii="Arial" w:hAnsi="Arial" w:cs="Arial"/>
                <w:color w:val="292526"/>
                <w:sz w:val="24"/>
                <w:szCs w:val="24"/>
                <w:lang w:val="en-US"/>
              </w:rPr>
              <w:t xml:space="preserve"> </w:t>
            </w:r>
            <w:r w:rsidR="001A48F7">
              <w:rPr>
                <w:rFonts w:ascii="Arial" w:hAnsi="Arial" w:cs="Arial"/>
                <w:color w:val="292526"/>
                <w:sz w:val="24"/>
                <w:szCs w:val="24"/>
                <w:lang w:val="en-US"/>
              </w:rPr>
              <w:t>R</w:t>
            </w:r>
            <w:r w:rsidR="00EF635B">
              <w:rPr>
                <w:rFonts w:ascii="Arial" w:hAnsi="Arial" w:cs="Arial"/>
                <w:color w:val="292526"/>
                <w:sz w:val="24"/>
                <w:szCs w:val="24"/>
                <w:lang w:val="en-US"/>
              </w:rPr>
              <w:t xml:space="preserve">efresher </w:t>
            </w:r>
            <w:r w:rsidR="00945279">
              <w:rPr>
                <w:rFonts w:ascii="Arial" w:hAnsi="Arial" w:cs="Arial"/>
                <w:color w:val="292526"/>
                <w:sz w:val="24"/>
                <w:szCs w:val="24"/>
                <w:lang w:val="en-US"/>
              </w:rPr>
              <w:t>training</w:t>
            </w:r>
            <w:r w:rsidR="00EF635B">
              <w:rPr>
                <w:rFonts w:ascii="Arial" w:hAnsi="Arial" w:cs="Arial"/>
                <w:color w:val="292526"/>
                <w:sz w:val="24"/>
                <w:szCs w:val="24"/>
                <w:lang w:val="en-US"/>
              </w:rPr>
              <w:t xml:space="preserve"> is undertaken every </w:t>
            </w:r>
            <w:r w:rsidR="00945279">
              <w:rPr>
                <w:rFonts w:ascii="Arial" w:hAnsi="Arial" w:cs="Arial"/>
                <w:color w:val="292526"/>
                <w:sz w:val="24"/>
                <w:szCs w:val="24"/>
                <w:lang w:val="en-US"/>
              </w:rPr>
              <w:t xml:space="preserve">two years.  We have training records for every member of staff to evidence they have attended the training and we ask them to </w:t>
            </w:r>
            <w:r w:rsidR="00F656D7">
              <w:rPr>
                <w:rFonts w:ascii="Arial" w:hAnsi="Arial" w:cs="Arial"/>
                <w:color w:val="292526"/>
                <w:sz w:val="24"/>
                <w:szCs w:val="24"/>
                <w:lang w:val="en-US"/>
              </w:rPr>
              <w:t>complete a reflective practice account after the training that is stored in their personal development file.</w:t>
            </w:r>
            <w:r w:rsidR="00D63E39">
              <w:rPr>
                <w:rFonts w:ascii="Arial" w:hAnsi="Arial" w:cs="Arial"/>
                <w:color w:val="292526"/>
                <w:sz w:val="24"/>
                <w:szCs w:val="24"/>
                <w:lang w:val="en-US"/>
              </w:rPr>
              <w:br/>
            </w:r>
            <w:r w:rsidR="0074767D">
              <w:rPr>
                <w:rFonts w:ascii="Arial" w:hAnsi="Arial" w:cs="Arial"/>
                <w:color w:val="292526"/>
                <w:sz w:val="24"/>
                <w:szCs w:val="24"/>
                <w:lang w:val="en-US"/>
              </w:rPr>
              <w:br/>
            </w:r>
            <w:r w:rsidR="00EA29BB">
              <w:rPr>
                <w:rFonts w:ascii="Arial" w:hAnsi="Arial" w:cs="Arial"/>
                <w:color w:val="292526"/>
                <w:sz w:val="24"/>
                <w:szCs w:val="24"/>
                <w:lang w:val="en-US"/>
              </w:rPr>
              <w:t xml:space="preserve">We have made three </w:t>
            </w:r>
            <w:r w:rsidR="00D63E39">
              <w:rPr>
                <w:rFonts w:ascii="Arial" w:hAnsi="Arial" w:cs="Arial"/>
                <w:color w:val="292526"/>
                <w:sz w:val="24"/>
                <w:szCs w:val="24"/>
                <w:lang w:val="en-US"/>
              </w:rPr>
              <w:t>a</w:t>
            </w:r>
            <w:r w:rsidR="00A85715">
              <w:rPr>
                <w:rFonts w:ascii="Arial" w:hAnsi="Arial" w:cs="Arial"/>
                <w:color w:val="292526"/>
                <w:sz w:val="24"/>
                <w:szCs w:val="24"/>
                <w:lang w:val="en-US"/>
              </w:rPr>
              <w:t>dult</w:t>
            </w:r>
            <w:r w:rsidR="00D63E39">
              <w:rPr>
                <w:rFonts w:ascii="Arial" w:hAnsi="Arial" w:cs="Arial"/>
                <w:color w:val="292526"/>
                <w:sz w:val="24"/>
                <w:szCs w:val="24"/>
                <w:lang w:val="en-US"/>
              </w:rPr>
              <w:t xml:space="preserve"> s</w:t>
            </w:r>
            <w:r w:rsidR="00A85715">
              <w:rPr>
                <w:rFonts w:ascii="Arial" w:hAnsi="Arial" w:cs="Arial"/>
                <w:color w:val="292526"/>
                <w:sz w:val="24"/>
                <w:szCs w:val="24"/>
                <w:lang w:val="en-US"/>
              </w:rPr>
              <w:t xml:space="preserve">upport and </w:t>
            </w:r>
            <w:r w:rsidR="00D63E39">
              <w:rPr>
                <w:rFonts w:ascii="Arial" w:hAnsi="Arial" w:cs="Arial"/>
                <w:color w:val="292526"/>
                <w:sz w:val="24"/>
                <w:szCs w:val="24"/>
                <w:lang w:val="en-US"/>
              </w:rPr>
              <w:t>p</w:t>
            </w:r>
            <w:r w:rsidR="00A85715">
              <w:rPr>
                <w:rFonts w:ascii="Arial" w:hAnsi="Arial" w:cs="Arial"/>
                <w:color w:val="292526"/>
                <w:sz w:val="24"/>
                <w:szCs w:val="24"/>
                <w:lang w:val="en-US"/>
              </w:rPr>
              <w:t>rotection</w:t>
            </w:r>
            <w:r w:rsidR="00EA29BB">
              <w:rPr>
                <w:rFonts w:ascii="Arial" w:hAnsi="Arial" w:cs="Arial"/>
                <w:color w:val="292526"/>
                <w:sz w:val="24"/>
                <w:szCs w:val="24"/>
                <w:lang w:val="en-US"/>
              </w:rPr>
              <w:t xml:space="preserve"> referrals during the past </w:t>
            </w:r>
            <w:r w:rsidR="00D63E39">
              <w:rPr>
                <w:rFonts w:ascii="Arial" w:hAnsi="Arial" w:cs="Arial"/>
                <w:color w:val="292526"/>
                <w:sz w:val="24"/>
                <w:szCs w:val="24"/>
                <w:lang w:val="en-US"/>
              </w:rPr>
              <w:t>year;</w:t>
            </w:r>
            <w:r w:rsidR="00EA29BB">
              <w:rPr>
                <w:rFonts w:ascii="Arial" w:hAnsi="Arial" w:cs="Arial"/>
                <w:color w:val="292526"/>
                <w:sz w:val="24"/>
                <w:szCs w:val="24"/>
                <w:lang w:val="en-US"/>
              </w:rPr>
              <w:t xml:space="preserve"> these have been concerns raised by staff about </w:t>
            </w:r>
            <w:r w:rsidR="002F4C4F">
              <w:rPr>
                <w:rFonts w:ascii="Arial" w:hAnsi="Arial" w:cs="Arial"/>
                <w:color w:val="292526"/>
                <w:sz w:val="24"/>
                <w:szCs w:val="24"/>
                <w:lang w:val="en-US"/>
              </w:rPr>
              <w:t>disclosures</w:t>
            </w:r>
            <w:r w:rsidR="00EA29BB">
              <w:rPr>
                <w:rFonts w:ascii="Arial" w:hAnsi="Arial" w:cs="Arial"/>
                <w:color w:val="292526"/>
                <w:sz w:val="24"/>
                <w:szCs w:val="24"/>
                <w:lang w:val="en-US"/>
              </w:rPr>
              <w:t xml:space="preserve"> made to them or </w:t>
            </w:r>
            <w:r w:rsidR="002F4C4F">
              <w:rPr>
                <w:rFonts w:ascii="Arial" w:hAnsi="Arial" w:cs="Arial"/>
                <w:color w:val="292526"/>
                <w:sz w:val="24"/>
                <w:szCs w:val="24"/>
                <w:lang w:val="en-US"/>
              </w:rPr>
              <w:t xml:space="preserve">incidents they have witnessed.  We have records of the referrals made and </w:t>
            </w:r>
            <w:r w:rsidR="00410369">
              <w:rPr>
                <w:rFonts w:ascii="Arial" w:hAnsi="Arial" w:cs="Arial"/>
                <w:color w:val="292526"/>
                <w:sz w:val="24"/>
                <w:szCs w:val="24"/>
                <w:lang w:val="en-US"/>
              </w:rPr>
              <w:t>outcomes for each including minutes of any additional meetings to address issues raised from the referral.</w:t>
            </w:r>
            <w:r w:rsidR="00A85715">
              <w:rPr>
                <w:rFonts w:ascii="Arial" w:hAnsi="Arial" w:cs="Arial"/>
                <w:color w:val="292526"/>
                <w:sz w:val="24"/>
                <w:szCs w:val="24"/>
                <w:lang w:val="en-US"/>
              </w:rPr>
              <w:t xml:space="preserve"> </w:t>
            </w:r>
            <w:r w:rsidR="00A85715">
              <w:rPr>
                <w:rFonts w:ascii="Arial" w:hAnsi="Arial" w:cs="Arial"/>
                <w:color w:val="292526"/>
                <w:sz w:val="24"/>
                <w:szCs w:val="24"/>
                <w:lang w:val="en-US"/>
              </w:rPr>
              <w:lastRenderedPageBreak/>
              <w:t>There have been no child protection concerns raised</w:t>
            </w:r>
            <w:r w:rsidR="006A09C6">
              <w:rPr>
                <w:rFonts w:ascii="Arial" w:hAnsi="Arial" w:cs="Arial"/>
                <w:color w:val="292526"/>
                <w:sz w:val="24"/>
                <w:szCs w:val="24"/>
                <w:lang w:val="en-US"/>
              </w:rPr>
              <w:t>.</w:t>
            </w:r>
            <w:r w:rsidR="00410369">
              <w:rPr>
                <w:rFonts w:ascii="Arial" w:hAnsi="Arial" w:cs="Arial"/>
                <w:color w:val="292526"/>
                <w:sz w:val="24"/>
                <w:szCs w:val="24"/>
                <w:lang w:val="en-US"/>
              </w:rPr>
              <w:t xml:space="preserve"> </w:t>
            </w:r>
            <w:r w:rsidR="002259CD">
              <w:rPr>
                <w:rFonts w:ascii="Arial" w:hAnsi="Arial" w:cs="Arial"/>
                <w:color w:val="292526"/>
                <w:sz w:val="24"/>
                <w:szCs w:val="24"/>
                <w:lang w:val="en-US"/>
              </w:rPr>
              <w:t xml:space="preserve"> </w:t>
            </w:r>
            <w:r w:rsidR="00410369">
              <w:rPr>
                <w:rFonts w:ascii="Arial" w:hAnsi="Arial" w:cs="Arial"/>
                <w:color w:val="292526"/>
                <w:sz w:val="24"/>
                <w:szCs w:val="24"/>
                <w:lang w:val="en-US"/>
              </w:rPr>
              <w:t>As part of our auditing of accidents and incidents</w:t>
            </w:r>
            <w:r w:rsidR="002259CD">
              <w:rPr>
                <w:rFonts w:ascii="Arial" w:hAnsi="Arial" w:cs="Arial"/>
                <w:color w:val="292526"/>
                <w:sz w:val="24"/>
                <w:szCs w:val="24"/>
                <w:lang w:val="en-US"/>
              </w:rPr>
              <w:t>,</w:t>
            </w:r>
            <w:r w:rsidR="00410369">
              <w:rPr>
                <w:rFonts w:ascii="Arial" w:hAnsi="Arial" w:cs="Arial"/>
                <w:color w:val="292526"/>
                <w:sz w:val="24"/>
                <w:szCs w:val="24"/>
                <w:lang w:val="en-US"/>
              </w:rPr>
              <w:t xml:space="preserve"> we check that all appropriate referrals have been made depending on the nature of the incidents.</w:t>
            </w:r>
          </w:p>
          <w:p w14:paraId="75AB8384" w14:textId="52E28C4C" w:rsidR="00536C31" w:rsidRDefault="00536C31" w:rsidP="006A09C6">
            <w:pPr>
              <w:spacing w:line="276" w:lineRule="auto"/>
              <w:rPr>
                <w:rFonts w:ascii="Arial" w:hAnsi="Arial" w:cs="Arial"/>
                <w:color w:val="292526"/>
                <w:sz w:val="24"/>
                <w:szCs w:val="24"/>
                <w:lang w:val="en-US"/>
              </w:rPr>
            </w:pPr>
          </w:p>
        </w:tc>
      </w:tr>
      <w:tr w:rsidR="00B96E96" w14:paraId="6AEE2F12" w14:textId="77777777" w:rsidTr="00E72413">
        <w:tc>
          <w:tcPr>
            <w:tcW w:w="9493" w:type="dxa"/>
            <w:shd w:val="clear" w:color="auto" w:fill="E2EFD9" w:themeFill="accent6" w:themeFillTint="33"/>
          </w:tcPr>
          <w:p w14:paraId="412B47E4" w14:textId="77777777" w:rsidR="00B96E96" w:rsidRDefault="00B96E96" w:rsidP="004E736E">
            <w:pPr>
              <w:spacing w:line="276" w:lineRule="auto"/>
              <w:rPr>
                <w:rFonts w:ascii="Arial" w:hAnsi="Arial" w:cs="Arial"/>
                <w:color w:val="292526"/>
                <w:sz w:val="24"/>
                <w:szCs w:val="24"/>
                <w:lang w:val="en-US"/>
              </w:rPr>
            </w:pPr>
            <w:r>
              <w:rPr>
                <w:rFonts w:ascii="Arial" w:hAnsi="Arial" w:cs="Arial"/>
                <w:color w:val="292526"/>
                <w:sz w:val="24"/>
                <w:szCs w:val="24"/>
                <w:lang w:val="en-US"/>
              </w:rPr>
              <w:lastRenderedPageBreak/>
              <w:t>Any additional actions to be taken?</w:t>
            </w:r>
          </w:p>
          <w:p w14:paraId="1511E796" w14:textId="77777777" w:rsidR="00536C31" w:rsidRDefault="00536C31" w:rsidP="004E736E">
            <w:pPr>
              <w:spacing w:line="276" w:lineRule="auto"/>
              <w:rPr>
                <w:rFonts w:ascii="Arial" w:hAnsi="Arial" w:cs="Arial"/>
                <w:color w:val="292526"/>
                <w:sz w:val="24"/>
                <w:szCs w:val="24"/>
                <w:lang w:val="en-US"/>
              </w:rPr>
            </w:pPr>
          </w:p>
        </w:tc>
      </w:tr>
      <w:tr w:rsidR="00B96E96" w14:paraId="1F61456A" w14:textId="77777777" w:rsidTr="00E72413">
        <w:trPr>
          <w:trHeight w:val="645"/>
        </w:trPr>
        <w:tc>
          <w:tcPr>
            <w:tcW w:w="9493" w:type="dxa"/>
          </w:tcPr>
          <w:p w14:paraId="0BC2F59C" w14:textId="77777777" w:rsidR="00B96E96" w:rsidRDefault="00424640" w:rsidP="004E736E">
            <w:pPr>
              <w:spacing w:line="276" w:lineRule="auto"/>
              <w:rPr>
                <w:rFonts w:ascii="Arial" w:hAnsi="Arial" w:cs="Arial"/>
                <w:color w:val="292526"/>
                <w:sz w:val="24"/>
                <w:szCs w:val="24"/>
                <w:lang w:val="en-US"/>
              </w:rPr>
            </w:pPr>
            <w:r>
              <w:rPr>
                <w:rFonts w:ascii="Arial" w:hAnsi="Arial" w:cs="Arial"/>
                <w:color w:val="292526"/>
                <w:sz w:val="24"/>
                <w:szCs w:val="24"/>
                <w:lang w:val="en-US"/>
              </w:rPr>
              <w:t xml:space="preserve">Consider putting </w:t>
            </w:r>
            <w:r w:rsidR="0015042D">
              <w:rPr>
                <w:rFonts w:ascii="Arial" w:hAnsi="Arial" w:cs="Arial"/>
                <w:color w:val="292526"/>
                <w:sz w:val="24"/>
                <w:szCs w:val="24"/>
                <w:lang w:val="en-US"/>
              </w:rPr>
              <w:t>adult and child protection</w:t>
            </w:r>
            <w:r>
              <w:rPr>
                <w:rFonts w:ascii="Arial" w:hAnsi="Arial" w:cs="Arial"/>
                <w:color w:val="292526"/>
                <w:sz w:val="24"/>
                <w:szCs w:val="24"/>
                <w:lang w:val="en-US"/>
              </w:rPr>
              <w:t xml:space="preserve"> as a standing agenda item at team meetings to</w:t>
            </w:r>
            <w:r w:rsidR="0015042D">
              <w:rPr>
                <w:rFonts w:ascii="Arial" w:hAnsi="Arial" w:cs="Arial"/>
                <w:color w:val="292526"/>
                <w:sz w:val="24"/>
                <w:szCs w:val="24"/>
                <w:lang w:val="en-US"/>
              </w:rPr>
              <w:t xml:space="preserve"> check understanding of the </w:t>
            </w:r>
            <w:r w:rsidR="00D63E39">
              <w:rPr>
                <w:rFonts w:ascii="Arial" w:hAnsi="Arial" w:cs="Arial"/>
                <w:color w:val="292526"/>
                <w:sz w:val="24"/>
                <w:szCs w:val="24"/>
                <w:lang w:val="en-US"/>
              </w:rPr>
              <w:t>process, reflect</w:t>
            </w:r>
            <w:r w:rsidR="0044651A">
              <w:rPr>
                <w:rFonts w:ascii="Arial" w:hAnsi="Arial" w:cs="Arial"/>
                <w:color w:val="292526"/>
                <w:sz w:val="24"/>
                <w:szCs w:val="24"/>
                <w:lang w:val="en-US"/>
              </w:rPr>
              <w:t xml:space="preserve"> on referrals </w:t>
            </w:r>
            <w:r w:rsidR="002259CD">
              <w:rPr>
                <w:rFonts w:ascii="Arial" w:hAnsi="Arial" w:cs="Arial"/>
                <w:color w:val="292526"/>
                <w:sz w:val="24"/>
                <w:szCs w:val="24"/>
                <w:lang w:val="en-US"/>
              </w:rPr>
              <w:t>made and</w:t>
            </w:r>
            <w:r w:rsidR="008B78AD">
              <w:rPr>
                <w:rFonts w:ascii="Arial" w:hAnsi="Arial" w:cs="Arial"/>
                <w:color w:val="292526"/>
                <w:sz w:val="24"/>
                <w:szCs w:val="24"/>
                <w:lang w:val="en-US"/>
              </w:rPr>
              <w:t xml:space="preserve"> communicate any outcomes or areas where we could make improvements in the service</w:t>
            </w:r>
            <w:r w:rsidR="00F12B9A">
              <w:rPr>
                <w:rFonts w:ascii="Arial" w:hAnsi="Arial" w:cs="Arial"/>
                <w:color w:val="292526"/>
                <w:sz w:val="24"/>
                <w:szCs w:val="24"/>
                <w:lang w:val="en-US"/>
              </w:rPr>
              <w:t>.</w:t>
            </w:r>
          </w:p>
          <w:p w14:paraId="4E90AD9D" w14:textId="1FEF76E1" w:rsidR="00536C31" w:rsidRDefault="00536C31" w:rsidP="004E736E">
            <w:pPr>
              <w:spacing w:line="276" w:lineRule="auto"/>
              <w:rPr>
                <w:rFonts w:ascii="Arial" w:hAnsi="Arial" w:cs="Arial"/>
                <w:color w:val="292526"/>
                <w:sz w:val="24"/>
                <w:szCs w:val="24"/>
                <w:lang w:val="en-US"/>
              </w:rPr>
            </w:pPr>
          </w:p>
        </w:tc>
      </w:tr>
    </w:tbl>
    <w:p w14:paraId="47D42795" w14:textId="77777777" w:rsidR="00536C31" w:rsidRDefault="00536C31" w:rsidP="002259CD">
      <w:pPr>
        <w:spacing w:after="0" w:line="276" w:lineRule="auto"/>
        <w:rPr>
          <w:rFonts w:ascii="Arial" w:hAnsi="Arial" w:cs="Arial"/>
          <w:b/>
          <w:bCs/>
          <w:color w:val="5F497A"/>
          <w:sz w:val="28"/>
          <w:szCs w:val="28"/>
          <w:lang w:val="en-US"/>
        </w:rPr>
      </w:pPr>
    </w:p>
    <w:p w14:paraId="4C86D07A" w14:textId="77777777" w:rsidR="00536C31" w:rsidRDefault="00536C31" w:rsidP="002259CD">
      <w:pPr>
        <w:spacing w:after="0" w:line="276" w:lineRule="auto"/>
        <w:rPr>
          <w:rFonts w:ascii="Arial" w:hAnsi="Arial" w:cs="Arial"/>
          <w:b/>
          <w:bCs/>
          <w:color w:val="5F497A"/>
          <w:sz w:val="28"/>
          <w:szCs w:val="28"/>
          <w:lang w:val="en-US"/>
        </w:rPr>
      </w:pPr>
    </w:p>
    <w:p w14:paraId="60E62B6E" w14:textId="77777777" w:rsidR="00536C31" w:rsidRDefault="00536C31" w:rsidP="002259CD">
      <w:pPr>
        <w:spacing w:after="0" w:line="276" w:lineRule="auto"/>
        <w:rPr>
          <w:rFonts w:ascii="Arial" w:hAnsi="Arial" w:cs="Arial"/>
          <w:b/>
          <w:bCs/>
          <w:color w:val="5F497A"/>
          <w:sz w:val="28"/>
          <w:szCs w:val="28"/>
          <w:lang w:val="en-US"/>
        </w:rPr>
      </w:pPr>
    </w:p>
    <w:p w14:paraId="66FF2D1C" w14:textId="77777777" w:rsidR="00536C31" w:rsidRDefault="00536C31" w:rsidP="002259CD">
      <w:pPr>
        <w:spacing w:after="0" w:line="276" w:lineRule="auto"/>
        <w:rPr>
          <w:rFonts w:ascii="Arial" w:hAnsi="Arial" w:cs="Arial"/>
          <w:b/>
          <w:bCs/>
          <w:color w:val="5F497A"/>
          <w:sz w:val="28"/>
          <w:szCs w:val="28"/>
          <w:lang w:val="en-US"/>
        </w:rPr>
      </w:pPr>
    </w:p>
    <w:p w14:paraId="4E5D6CF8" w14:textId="77777777" w:rsidR="00536C31" w:rsidRDefault="00536C31" w:rsidP="002259CD">
      <w:pPr>
        <w:spacing w:after="0" w:line="276" w:lineRule="auto"/>
        <w:rPr>
          <w:rFonts w:ascii="Arial" w:hAnsi="Arial" w:cs="Arial"/>
          <w:b/>
          <w:bCs/>
          <w:color w:val="5F497A"/>
          <w:sz w:val="28"/>
          <w:szCs w:val="28"/>
          <w:lang w:val="en-US"/>
        </w:rPr>
      </w:pPr>
    </w:p>
    <w:p w14:paraId="7B11DA72" w14:textId="77777777" w:rsidR="00536C31" w:rsidRDefault="00536C31" w:rsidP="002259CD">
      <w:pPr>
        <w:spacing w:after="0" w:line="276" w:lineRule="auto"/>
        <w:rPr>
          <w:rFonts w:ascii="Arial" w:hAnsi="Arial" w:cs="Arial"/>
          <w:b/>
          <w:bCs/>
          <w:color w:val="5F497A"/>
          <w:sz w:val="28"/>
          <w:szCs w:val="28"/>
          <w:lang w:val="en-US"/>
        </w:rPr>
      </w:pPr>
    </w:p>
    <w:p w14:paraId="5DA5727E" w14:textId="77777777" w:rsidR="00536C31" w:rsidRDefault="00536C31" w:rsidP="002259CD">
      <w:pPr>
        <w:spacing w:after="0" w:line="276" w:lineRule="auto"/>
        <w:rPr>
          <w:rFonts w:ascii="Arial" w:hAnsi="Arial" w:cs="Arial"/>
          <w:b/>
          <w:bCs/>
          <w:color w:val="5F497A"/>
          <w:sz w:val="28"/>
          <w:szCs w:val="28"/>
          <w:lang w:val="en-US"/>
        </w:rPr>
      </w:pPr>
    </w:p>
    <w:p w14:paraId="69719C2F" w14:textId="77777777" w:rsidR="00536C31" w:rsidRDefault="00536C31" w:rsidP="002259CD">
      <w:pPr>
        <w:spacing w:after="0" w:line="276" w:lineRule="auto"/>
        <w:rPr>
          <w:rFonts w:ascii="Arial" w:hAnsi="Arial" w:cs="Arial"/>
          <w:b/>
          <w:bCs/>
          <w:color w:val="5F497A"/>
          <w:sz w:val="28"/>
          <w:szCs w:val="28"/>
          <w:lang w:val="en-US"/>
        </w:rPr>
      </w:pPr>
    </w:p>
    <w:p w14:paraId="74A3E70A" w14:textId="77777777" w:rsidR="00536C31" w:rsidRDefault="00536C31" w:rsidP="002259CD">
      <w:pPr>
        <w:spacing w:after="0" w:line="276" w:lineRule="auto"/>
        <w:rPr>
          <w:rFonts w:ascii="Arial" w:hAnsi="Arial" w:cs="Arial"/>
          <w:b/>
          <w:bCs/>
          <w:color w:val="5F497A"/>
          <w:sz w:val="28"/>
          <w:szCs w:val="28"/>
          <w:lang w:val="en-US"/>
        </w:rPr>
      </w:pPr>
    </w:p>
    <w:p w14:paraId="019E1280" w14:textId="77777777" w:rsidR="00536C31" w:rsidRDefault="00536C31" w:rsidP="002259CD">
      <w:pPr>
        <w:spacing w:after="0" w:line="276" w:lineRule="auto"/>
        <w:rPr>
          <w:rFonts w:ascii="Arial" w:hAnsi="Arial" w:cs="Arial"/>
          <w:b/>
          <w:bCs/>
          <w:color w:val="5F497A"/>
          <w:sz w:val="28"/>
          <w:szCs w:val="28"/>
          <w:lang w:val="en-US"/>
        </w:rPr>
      </w:pPr>
    </w:p>
    <w:p w14:paraId="1500E51D" w14:textId="77777777" w:rsidR="00536C31" w:rsidRDefault="00536C31" w:rsidP="002259CD">
      <w:pPr>
        <w:spacing w:after="0" w:line="276" w:lineRule="auto"/>
        <w:rPr>
          <w:rFonts w:ascii="Arial" w:hAnsi="Arial" w:cs="Arial"/>
          <w:b/>
          <w:bCs/>
          <w:color w:val="5F497A"/>
          <w:sz w:val="28"/>
          <w:szCs w:val="28"/>
          <w:lang w:val="en-US"/>
        </w:rPr>
      </w:pPr>
    </w:p>
    <w:p w14:paraId="79262532" w14:textId="77777777" w:rsidR="00536C31" w:rsidRDefault="00536C31" w:rsidP="002259CD">
      <w:pPr>
        <w:spacing w:after="0" w:line="276" w:lineRule="auto"/>
        <w:rPr>
          <w:rFonts w:ascii="Arial" w:hAnsi="Arial" w:cs="Arial"/>
          <w:b/>
          <w:bCs/>
          <w:color w:val="5F497A"/>
          <w:sz w:val="28"/>
          <w:szCs w:val="28"/>
          <w:lang w:val="en-US"/>
        </w:rPr>
      </w:pPr>
    </w:p>
    <w:p w14:paraId="5D9930EF" w14:textId="77777777" w:rsidR="00536C31" w:rsidRDefault="00536C31" w:rsidP="002259CD">
      <w:pPr>
        <w:spacing w:after="0" w:line="276" w:lineRule="auto"/>
        <w:rPr>
          <w:rFonts w:ascii="Arial" w:hAnsi="Arial" w:cs="Arial"/>
          <w:b/>
          <w:bCs/>
          <w:color w:val="5F497A"/>
          <w:sz w:val="28"/>
          <w:szCs w:val="28"/>
          <w:lang w:val="en-US"/>
        </w:rPr>
      </w:pPr>
    </w:p>
    <w:p w14:paraId="1CD4C5C4" w14:textId="77777777" w:rsidR="00536C31" w:rsidRDefault="00536C31" w:rsidP="002259CD">
      <w:pPr>
        <w:spacing w:after="0" w:line="276" w:lineRule="auto"/>
        <w:rPr>
          <w:rFonts w:ascii="Arial" w:hAnsi="Arial" w:cs="Arial"/>
          <w:b/>
          <w:bCs/>
          <w:color w:val="5F497A"/>
          <w:sz w:val="28"/>
          <w:szCs w:val="28"/>
          <w:lang w:val="en-US"/>
        </w:rPr>
      </w:pPr>
    </w:p>
    <w:p w14:paraId="6D80E606" w14:textId="77777777" w:rsidR="00536C31" w:rsidRDefault="00536C31" w:rsidP="002259CD">
      <w:pPr>
        <w:spacing w:after="0" w:line="276" w:lineRule="auto"/>
        <w:rPr>
          <w:rFonts w:ascii="Arial" w:hAnsi="Arial" w:cs="Arial"/>
          <w:b/>
          <w:bCs/>
          <w:color w:val="5F497A"/>
          <w:sz w:val="28"/>
          <w:szCs w:val="28"/>
          <w:lang w:val="en-US"/>
        </w:rPr>
      </w:pPr>
    </w:p>
    <w:p w14:paraId="3C5A506B" w14:textId="77777777" w:rsidR="00536C31" w:rsidRDefault="00536C31" w:rsidP="002259CD">
      <w:pPr>
        <w:spacing w:after="0" w:line="276" w:lineRule="auto"/>
        <w:rPr>
          <w:rFonts w:ascii="Arial" w:hAnsi="Arial" w:cs="Arial"/>
          <w:b/>
          <w:bCs/>
          <w:color w:val="5F497A"/>
          <w:sz w:val="28"/>
          <w:szCs w:val="28"/>
          <w:lang w:val="en-US"/>
        </w:rPr>
      </w:pPr>
    </w:p>
    <w:p w14:paraId="7B31440F" w14:textId="77777777" w:rsidR="00536C31" w:rsidRDefault="00536C31" w:rsidP="002259CD">
      <w:pPr>
        <w:spacing w:after="0" w:line="276" w:lineRule="auto"/>
        <w:rPr>
          <w:rFonts w:ascii="Arial" w:hAnsi="Arial" w:cs="Arial"/>
          <w:b/>
          <w:bCs/>
          <w:color w:val="5F497A"/>
          <w:sz w:val="28"/>
          <w:szCs w:val="28"/>
          <w:lang w:val="en-US"/>
        </w:rPr>
      </w:pPr>
    </w:p>
    <w:p w14:paraId="04CD035F" w14:textId="77777777" w:rsidR="00536C31" w:rsidRDefault="00536C31" w:rsidP="002259CD">
      <w:pPr>
        <w:spacing w:after="0" w:line="276" w:lineRule="auto"/>
        <w:rPr>
          <w:rFonts w:ascii="Arial" w:hAnsi="Arial" w:cs="Arial"/>
          <w:b/>
          <w:bCs/>
          <w:color w:val="5F497A"/>
          <w:sz w:val="28"/>
          <w:szCs w:val="28"/>
          <w:lang w:val="en-US"/>
        </w:rPr>
      </w:pPr>
    </w:p>
    <w:p w14:paraId="50D4C762" w14:textId="77777777" w:rsidR="00536C31" w:rsidRDefault="00536C31" w:rsidP="002259CD">
      <w:pPr>
        <w:spacing w:after="0" w:line="276" w:lineRule="auto"/>
        <w:rPr>
          <w:rFonts w:ascii="Arial" w:hAnsi="Arial" w:cs="Arial"/>
          <w:b/>
          <w:bCs/>
          <w:color w:val="5F497A"/>
          <w:sz w:val="28"/>
          <w:szCs w:val="28"/>
          <w:lang w:val="en-US"/>
        </w:rPr>
      </w:pPr>
    </w:p>
    <w:p w14:paraId="125E59FE" w14:textId="77777777" w:rsidR="00536C31" w:rsidRDefault="00536C31" w:rsidP="002259CD">
      <w:pPr>
        <w:spacing w:after="0" w:line="276" w:lineRule="auto"/>
        <w:rPr>
          <w:rFonts w:ascii="Arial" w:hAnsi="Arial" w:cs="Arial"/>
          <w:b/>
          <w:bCs/>
          <w:color w:val="5F497A"/>
          <w:sz w:val="28"/>
          <w:szCs w:val="28"/>
          <w:lang w:val="en-US"/>
        </w:rPr>
      </w:pPr>
    </w:p>
    <w:p w14:paraId="00BFAAA4" w14:textId="77777777" w:rsidR="00536C31" w:rsidRDefault="00536C31" w:rsidP="002259CD">
      <w:pPr>
        <w:spacing w:after="0" w:line="276" w:lineRule="auto"/>
        <w:rPr>
          <w:rFonts w:ascii="Arial" w:hAnsi="Arial" w:cs="Arial"/>
          <w:b/>
          <w:bCs/>
          <w:color w:val="5F497A"/>
          <w:sz w:val="28"/>
          <w:szCs w:val="28"/>
          <w:lang w:val="en-US"/>
        </w:rPr>
      </w:pPr>
    </w:p>
    <w:p w14:paraId="6D364EDA" w14:textId="77777777" w:rsidR="00536C31" w:rsidRDefault="00536C31" w:rsidP="002259CD">
      <w:pPr>
        <w:spacing w:after="0" w:line="276" w:lineRule="auto"/>
        <w:rPr>
          <w:rFonts w:ascii="Arial" w:hAnsi="Arial" w:cs="Arial"/>
          <w:b/>
          <w:bCs/>
          <w:color w:val="5F497A"/>
          <w:sz w:val="28"/>
          <w:szCs w:val="28"/>
          <w:lang w:val="en-US"/>
        </w:rPr>
      </w:pPr>
    </w:p>
    <w:p w14:paraId="48A25695" w14:textId="77777777" w:rsidR="00536C31" w:rsidRDefault="00536C31" w:rsidP="002259CD">
      <w:pPr>
        <w:spacing w:after="0" w:line="276" w:lineRule="auto"/>
        <w:rPr>
          <w:rFonts w:ascii="Arial" w:hAnsi="Arial" w:cs="Arial"/>
          <w:b/>
          <w:bCs/>
          <w:color w:val="5F497A"/>
          <w:sz w:val="28"/>
          <w:szCs w:val="28"/>
          <w:lang w:val="en-US"/>
        </w:rPr>
      </w:pPr>
    </w:p>
    <w:p w14:paraId="3916CC3A" w14:textId="77777777" w:rsidR="00536C31" w:rsidRDefault="00536C31" w:rsidP="002259CD">
      <w:pPr>
        <w:spacing w:after="0" w:line="276" w:lineRule="auto"/>
        <w:rPr>
          <w:rFonts w:ascii="Arial" w:hAnsi="Arial" w:cs="Arial"/>
          <w:b/>
          <w:bCs/>
          <w:color w:val="5F497A"/>
          <w:sz w:val="28"/>
          <w:szCs w:val="28"/>
          <w:lang w:val="en-US"/>
        </w:rPr>
      </w:pPr>
    </w:p>
    <w:p w14:paraId="7D12CC11" w14:textId="77777777" w:rsidR="00536C31" w:rsidRDefault="00536C31" w:rsidP="002259CD">
      <w:pPr>
        <w:spacing w:after="0" w:line="276" w:lineRule="auto"/>
        <w:rPr>
          <w:rFonts w:ascii="Arial" w:hAnsi="Arial" w:cs="Arial"/>
          <w:b/>
          <w:bCs/>
          <w:color w:val="5F497A"/>
          <w:sz w:val="28"/>
          <w:szCs w:val="28"/>
          <w:lang w:val="en-US"/>
        </w:rPr>
      </w:pPr>
    </w:p>
    <w:p w14:paraId="070CC13C" w14:textId="77777777" w:rsidR="00536C31" w:rsidRDefault="00536C31" w:rsidP="002259CD">
      <w:pPr>
        <w:spacing w:after="0" w:line="276" w:lineRule="auto"/>
        <w:rPr>
          <w:rFonts w:ascii="Arial" w:hAnsi="Arial" w:cs="Arial"/>
          <w:b/>
          <w:bCs/>
          <w:color w:val="5F497A"/>
          <w:sz w:val="28"/>
          <w:szCs w:val="28"/>
          <w:lang w:val="en-US"/>
        </w:rPr>
      </w:pPr>
    </w:p>
    <w:p w14:paraId="1A666022" w14:textId="77777777" w:rsidR="00536C31" w:rsidRDefault="00536C31" w:rsidP="002259CD">
      <w:pPr>
        <w:spacing w:after="0" w:line="276" w:lineRule="auto"/>
        <w:rPr>
          <w:rFonts w:ascii="Arial" w:hAnsi="Arial" w:cs="Arial"/>
          <w:b/>
          <w:bCs/>
          <w:color w:val="5F497A"/>
          <w:sz w:val="28"/>
          <w:szCs w:val="28"/>
          <w:lang w:val="en-US"/>
        </w:rPr>
      </w:pPr>
    </w:p>
    <w:p w14:paraId="068D7898" w14:textId="77777777" w:rsidR="00536C31" w:rsidRDefault="00536C31" w:rsidP="002259CD">
      <w:pPr>
        <w:spacing w:after="0" w:line="276" w:lineRule="auto"/>
        <w:rPr>
          <w:rFonts w:ascii="Arial" w:hAnsi="Arial" w:cs="Arial"/>
          <w:b/>
          <w:bCs/>
          <w:color w:val="5F497A"/>
          <w:sz w:val="28"/>
          <w:szCs w:val="28"/>
          <w:lang w:val="en-US"/>
        </w:rPr>
      </w:pPr>
    </w:p>
    <w:p w14:paraId="58C6B45D" w14:textId="77777777" w:rsidR="00536C31" w:rsidRDefault="00536C31" w:rsidP="002259CD">
      <w:pPr>
        <w:spacing w:after="0" w:line="276" w:lineRule="auto"/>
        <w:rPr>
          <w:rFonts w:ascii="Arial" w:hAnsi="Arial" w:cs="Arial"/>
          <w:b/>
          <w:bCs/>
          <w:color w:val="5F497A"/>
          <w:sz w:val="28"/>
          <w:szCs w:val="28"/>
          <w:lang w:val="en-US"/>
        </w:rPr>
      </w:pPr>
    </w:p>
    <w:p w14:paraId="20806618" w14:textId="77777777" w:rsidR="00536C31" w:rsidRDefault="00536C31" w:rsidP="002259CD">
      <w:pPr>
        <w:spacing w:after="0" w:line="276" w:lineRule="auto"/>
        <w:rPr>
          <w:rFonts w:ascii="Arial" w:hAnsi="Arial" w:cs="Arial"/>
          <w:b/>
          <w:bCs/>
          <w:color w:val="5F497A"/>
          <w:sz w:val="28"/>
          <w:szCs w:val="28"/>
          <w:lang w:val="en-US"/>
        </w:rPr>
      </w:pPr>
    </w:p>
    <w:p w14:paraId="45C1FDB3" w14:textId="77777777" w:rsidR="00536C31" w:rsidRDefault="00536C31" w:rsidP="002259CD">
      <w:pPr>
        <w:spacing w:after="0" w:line="276" w:lineRule="auto"/>
        <w:rPr>
          <w:rFonts w:ascii="Arial" w:hAnsi="Arial" w:cs="Arial"/>
          <w:b/>
          <w:bCs/>
          <w:color w:val="5F497A"/>
          <w:sz w:val="28"/>
          <w:szCs w:val="28"/>
          <w:lang w:val="en-US"/>
        </w:rPr>
      </w:pPr>
    </w:p>
    <w:p w14:paraId="0A5CEF63" w14:textId="3E2E84C8" w:rsidR="00801896" w:rsidRPr="002259CD" w:rsidRDefault="00801896" w:rsidP="002259CD">
      <w:pPr>
        <w:spacing w:after="0" w:line="276" w:lineRule="auto"/>
        <w:rPr>
          <w:rFonts w:ascii="Arial" w:hAnsi="Arial" w:cs="Arial"/>
          <w:b/>
          <w:bCs/>
          <w:color w:val="5F497A"/>
          <w:sz w:val="28"/>
          <w:szCs w:val="28"/>
          <w:lang w:val="en-US"/>
        </w:rPr>
      </w:pPr>
      <w:r w:rsidRPr="002259CD">
        <w:rPr>
          <w:rFonts w:ascii="Arial" w:hAnsi="Arial" w:cs="Arial"/>
          <w:b/>
          <w:bCs/>
          <w:color w:val="5F497A"/>
          <w:sz w:val="28"/>
          <w:szCs w:val="28"/>
          <w:lang w:val="en-US"/>
        </w:rPr>
        <w:t xml:space="preserve">Core assurances </w:t>
      </w:r>
      <w:r w:rsidR="00804790" w:rsidRPr="002259CD">
        <w:rPr>
          <w:rFonts w:ascii="Arial" w:hAnsi="Arial" w:cs="Arial"/>
          <w:b/>
          <w:bCs/>
          <w:color w:val="5F497A"/>
          <w:sz w:val="28"/>
          <w:szCs w:val="28"/>
          <w:lang w:val="en-US"/>
        </w:rPr>
        <w:t xml:space="preserve">self-evaluation </w:t>
      </w:r>
      <w:r w:rsidRPr="002259CD">
        <w:rPr>
          <w:rFonts w:ascii="Arial" w:hAnsi="Arial" w:cs="Arial"/>
          <w:b/>
          <w:bCs/>
          <w:color w:val="5F497A"/>
          <w:sz w:val="28"/>
          <w:szCs w:val="28"/>
          <w:lang w:val="en-US"/>
        </w:rPr>
        <w:t>template</w:t>
      </w:r>
    </w:p>
    <w:p w14:paraId="57472DB5" w14:textId="67FFF480" w:rsidR="00804790" w:rsidRDefault="00804790" w:rsidP="00801896">
      <w:pPr>
        <w:spacing w:after="0" w:line="276" w:lineRule="auto"/>
        <w:jc w:val="center"/>
        <w:rPr>
          <w:rFonts w:ascii="Arial" w:hAnsi="Arial" w:cs="Arial"/>
          <w:b/>
          <w:bCs/>
          <w:color w:val="292526"/>
          <w:sz w:val="24"/>
          <w:szCs w:val="24"/>
          <w:lang w:val="en-US"/>
        </w:rPr>
      </w:pPr>
    </w:p>
    <w:p w14:paraId="43244F38" w14:textId="74C5E421" w:rsidR="00804790" w:rsidRDefault="00804790" w:rsidP="20ABD7BE">
      <w:pPr>
        <w:spacing w:after="0" w:line="276" w:lineRule="auto"/>
        <w:rPr>
          <w:rFonts w:ascii="Arial" w:hAnsi="Arial" w:cs="Arial"/>
          <w:b/>
          <w:bCs/>
          <w:color w:val="292526"/>
          <w:sz w:val="24"/>
          <w:szCs w:val="24"/>
          <w:lang w:val="en-US"/>
        </w:rPr>
      </w:pPr>
      <w:r w:rsidRPr="20ABD7BE">
        <w:rPr>
          <w:rFonts w:ascii="Arial" w:hAnsi="Arial" w:cs="Arial"/>
          <w:b/>
          <w:bCs/>
          <w:color w:val="292526"/>
          <w:sz w:val="24"/>
          <w:szCs w:val="24"/>
          <w:lang w:val="en-US"/>
        </w:rPr>
        <w:t>Service</w:t>
      </w:r>
      <w:r w:rsidR="007E4FEF" w:rsidRPr="20ABD7BE">
        <w:rPr>
          <w:rFonts w:ascii="Arial" w:hAnsi="Arial" w:cs="Arial"/>
          <w:b/>
          <w:bCs/>
          <w:color w:val="292526"/>
          <w:sz w:val="24"/>
          <w:szCs w:val="24"/>
          <w:lang w:val="en-US"/>
        </w:rPr>
        <w:t>………………………………………………………………………………</w:t>
      </w:r>
    </w:p>
    <w:p w14:paraId="369E2B9B" w14:textId="2EEBA9B6" w:rsidR="00804790" w:rsidRDefault="00804790" w:rsidP="00804790">
      <w:pPr>
        <w:spacing w:after="0" w:line="276" w:lineRule="auto"/>
        <w:rPr>
          <w:rFonts w:ascii="Arial" w:hAnsi="Arial" w:cs="Arial"/>
          <w:b/>
          <w:bCs/>
          <w:color w:val="292526"/>
          <w:sz w:val="24"/>
          <w:szCs w:val="24"/>
          <w:lang w:val="en-US"/>
        </w:rPr>
      </w:pPr>
      <w:r w:rsidRPr="20ABD7BE">
        <w:rPr>
          <w:rFonts w:ascii="Arial" w:hAnsi="Arial" w:cs="Arial"/>
          <w:b/>
          <w:bCs/>
          <w:color w:val="292526"/>
          <w:sz w:val="24"/>
          <w:szCs w:val="24"/>
          <w:lang w:val="en-US"/>
        </w:rPr>
        <w:t xml:space="preserve">Date </w:t>
      </w:r>
      <w:r w:rsidR="007E4FEF" w:rsidRPr="20ABD7BE">
        <w:rPr>
          <w:rFonts w:ascii="Arial" w:hAnsi="Arial" w:cs="Arial"/>
          <w:b/>
          <w:bCs/>
          <w:color w:val="292526"/>
          <w:sz w:val="24"/>
          <w:szCs w:val="24"/>
          <w:lang w:val="en-US"/>
        </w:rPr>
        <w:t>completed……………………………………………………………………</w:t>
      </w:r>
    </w:p>
    <w:p w14:paraId="2A28F068" w14:textId="08286E51" w:rsidR="007E4FEF" w:rsidRDefault="007E4FEF" w:rsidP="00804790">
      <w:pPr>
        <w:spacing w:after="0" w:line="276" w:lineRule="auto"/>
        <w:rPr>
          <w:rFonts w:ascii="Arial" w:hAnsi="Arial" w:cs="Arial"/>
          <w:b/>
          <w:bCs/>
          <w:color w:val="292526"/>
          <w:sz w:val="24"/>
          <w:szCs w:val="24"/>
          <w:lang w:val="en-US"/>
        </w:rPr>
      </w:pPr>
      <w:r w:rsidRPr="20ABD7BE">
        <w:rPr>
          <w:rFonts w:ascii="Arial" w:hAnsi="Arial" w:cs="Arial"/>
          <w:b/>
          <w:bCs/>
          <w:color w:val="292526"/>
          <w:sz w:val="24"/>
          <w:szCs w:val="24"/>
          <w:lang w:val="en-US"/>
        </w:rPr>
        <w:t>Completed by……………………………………………………………………...</w:t>
      </w:r>
    </w:p>
    <w:p w14:paraId="0C1458CE" w14:textId="77777777" w:rsidR="007E4FEF" w:rsidRPr="00801896" w:rsidRDefault="007E4FEF" w:rsidP="00804790">
      <w:pPr>
        <w:spacing w:after="0" w:line="276" w:lineRule="auto"/>
        <w:rPr>
          <w:rFonts w:ascii="Arial" w:hAnsi="Arial" w:cs="Arial"/>
          <w:b/>
          <w:bCs/>
          <w:color w:val="292526"/>
          <w:sz w:val="24"/>
          <w:szCs w:val="24"/>
          <w:lang w:val="en-US"/>
        </w:rPr>
      </w:pPr>
    </w:p>
    <w:tbl>
      <w:tblPr>
        <w:tblStyle w:val="TableGrid"/>
        <w:tblW w:w="9067" w:type="dxa"/>
        <w:tblLook w:val="04A0" w:firstRow="1" w:lastRow="0" w:firstColumn="1" w:lastColumn="0" w:noHBand="0" w:noVBand="1"/>
      </w:tblPr>
      <w:tblGrid>
        <w:gridCol w:w="4248"/>
        <w:gridCol w:w="1559"/>
        <w:gridCol w:w="3260"/>
      </w:tblGrid>
      <w:tr w:rsidR="00B96E96" w14:paraId="31BAEE0B" w14:textId="77777777" w:rsidTr="004E736E">
        <w:tc>
          <w:tcPr>
            <w:tcW w:w="4248" w:type="dxa"/>
            <w:shd w:val="clear" w:color="auto" w:fill="8496B0" w:themeFill="text2" w:themeFillTint="99"/>
          </w:tcPr>
          <w:p w14:paraId="47507A56" w14:textId="77777777" w:rsidR="00B96E96" w:rsidRPr="008B7813" w:rsidRDefault="00B96E96" w:rsidP="004E736E">
            <w:pPr>
              <w:spacing w:line="276" w:lineRule="auto"/>
              <w:rPr>
                <w:rFonts w:ascii="Arial" w:hAnsi="Arial" w:cs="Arial"/>
                <w:b/>
                <w:bCs/>
                <w:color w:val="292526"/>
                <w:sz w:val="24"/>
                <w:szCs w:val="24"/>
                <w:lang w:val="en-US"/>
              </w:rPr>
            </w:pPr>
            <w:r w:rsidRPr="008B7813">
              <w:rPr>
                <w:rFonts w:ascii="Arial" w:hAnsi="Arial" w:cs="Arial"/>
                <w:b/>
                <w:bCs/>
                <w:color w:val="292526"/>
                <w:sz w:val="24"/>
                <w:szCs w:val="24"/>
                <w:lang w:val="en-US"/>
              </w:rPr>
              <w:t>General actions</w:t>
            </w:r>
          </w:p>
        </w:tc>
        <w:tc>
          <w:tcPr>
            <w:tcW w:w="1559" w:type="dxa"/>
            <w:shd w:val="clear" w:color="auto" w:fill="8496B0" w:themeFill="text2" w:themeFillTint="99"/>
          </w:tcPr>
          <w:p w14:paraId="75720963" w14:textId="77777777" w:rsidR="00B96E96" w:rsidRPr="008B7813" w:rsidRDefault="00B96E96" w:rsidP="004E736E">
            <w:pPr>
              <w:spacing w:line="276" w:lineRule="auto"/>
              <w:rPr>
                <w:rFonts w:ascii="Arial" w:hAnsi="Arial" w:cs="Arial"/>
                <w:b/>
                <w:bCs/>
                <w:color w:val="292526"/>
                <w:sz w:val="24"/>
                <w:szCs w:val="24"/>
                <w:lang w:val="en-US"/>
              </w:rPr>
            </w:pPr>
            <w:r w:rsidRPr="008B7813">
              <w:rPr>
                <w:rFonts w:ascii="Arial" w:hAnsi="Arial" w:cs="Arial"/>
                <w:b/>
                <w:bCs/>
                <w:color w:val="292526"/>
                <w:sz w:val="24"/>
                <w:szCs w:val="24"/>
                <w:lang w:val="en-US"/>
              </w:rPr>
              <w:t>Date checked</w:t>
            </w:r>
          </w:p>
        </w:tc>
        <w:tc>
          <w:tcPr>
            <w:tcW w:w="3260" w:type="dxa"/>
            <w:shd w:val="clear" w:color="auto" w:fill="8496B0" w:themeFill="text2" w:themeFillTint="99"/>
          </w:tcPr>
          <w:p w14:paraId="32DF0B22" w14:textId="77777777" w:rsidR="00B96E96" w:rsidRPr="008B7813" w:rsidRDefault="00B96E96" w:rsidP="004E736E">
            <w:pPr>
              <w:spacing w:line="276" w:lineRule="auto"/>
              <w:rPr>
                <w:rFonts w:ascii="Arial" w:hAnsi="Arial" w:cs="Arial"/>
                <w:b/>
                <w:bCs/>
                <w:color w:val="292526"/>
                <w:sz w:val="24"/>
                <w:szCs w:val="24"/>
                <w:lang w:val="en-US"/>
              </w:rPr>
            </w:pPr>
            <w:r w:rsidRPr="008B7813">
              <w:rPr>
                <w:rFonts w:ascii="Arial" w:hAnsi="Arial" w:cs="Arial"/>
                <w:b/>
                <w:bCs/>
                <w:color w:val="292526"/>
                <w:sz w:val="24"/>
                <w:szCs w:val="24"/>
                <w:lang w:val="en-US"/>
              </w:rPr>
              <w:t>Comments/actions required</w:t>
            </w:r>
          </w:p>
        </w:tc>
      </w:tr>
      <w:tr w:rsidR="00B96E96" w14:paraId="313D7913" w14:textId="77777777" w:rsidTr="004E736E">
        <w:tc>
          <w:tcPr>
            <w:tcW w:w="4248" w:type="dxa"/>
          </w:tcPr>
          <w:p w14:paraId="6B4AFBE7" w14:textId="77777777" w:rsidR="00B96E96" w:rsidRDefault="00B96E96" w:rsidP="004E736E">
            <w:pPr>
              <w:spacing w:line="276" w:lineRule="auto"/>
              <w:rPr>
                <w:rFonts w:ascii="Arial" w:hAnsi="Arial" w:cs="Arial"/>
                <w:color w:val="292526"/>
                <w:sz w:val="24"/>
                <w:szCs w:val="24"/>
                <w:lang w:val="en-US"/>
              </w:rPr>
            </w:pPr>
            <w:r w:rsidRPr="000621C6">
              <w:rPr>
                <w:rFonts w:ascii="Arial" w:hAnsi="Arial" w:cs="Arial"/>
                <w:sz w:val="24"/>
                <w:szCs w:val="24"/>
              </w:rPr>
              <w:t xml:space="preserve">A registration certificate is </w:t>
            </w:r>
            <w:r>
              <w:rPr>
                <w:rFonts w:ascii="Arial" w:hAnsi="Arial" w:cs="Arial"/>
                <w:sz w:val="24"/>
                <w:szCs w:val="24"/>
              </w:rPr>
              <w:t>o</w:t>
            </w:r>
            <w:r w:rsidRPr="000621C6">
              <w:rPr>
                <w:rFonts w:ascii="Arial" w:hAnsi="Arial" w:cs="Arial"/>
                <w:sz w:val="24"/>
                <w:szCs w:val="24"/>
              </w:rPr>
              <w:t>n display and contains accurate information that reflects the service currently being delivered</w:t>
            </w:r>
            <w:r>
              <w:rPr>
                <w:rFonts w:ascii="Arial" w:hAnsi="Arial" w:cs="Arial"/>
                <w:sz w:val="24"/>
                <w:szCs w:val="24"/>
              </w:rPr>
              <w:t>.</w:t>
            </w:r>
          </w:p>
        </w:tc>
        <w:tc>
          <w:tcPr>
            <w:tcW w:w="1559" w:type="dxa"/>
          </w:tcPr>
          <w:p w14:paraId="36AEB9F1" w14:textId="77777777" w:rsidR="00B96E96" w:rsidRDefault="00B96E96" w:rsidP="004E736E">
            <w:pPr>
              <w:spacing w:line="276" w:lineRule="auto"/>
              <w:rPr>
                <w:rFonts w:ascii="Arial" w:hAnsi="Arial" w:cs="Arial"/>
                <w:color w:val="292526"/>
                <w:sz w:val="24"/>
                <w:szCs w:val="24"/>
                <w:lang w:val="en-US"/>
              </w:rPr>
            </w:pPr>
          </w:p>
        </w:tc>
        <w:tc>
          <w:tcPr>
            <w:tcW w:w="3260" w:type="dxa"/>
          </w:tcPr>
          <w:p w14:paraId="6820111D" w14:textId="77777777" w:rsidR="00B96E96" w:rsidRDefault="00B96E96" w:rsidP="004E736E">
            <w:pPr>
              <w:spacing w:line="276" w:lineRule="auto"/>
              <w:rPr>
                <w:rFonts w:ascii="Arial" w:hAnsi="Arial" w:cs="Arial"/>
                <w:color w:val="292526"/>
                <w:sz w:val="24"/>
                <w:szCs w:val="24"/>
                <w:lang w:val="en-US"/>
              </w:rPr>
            </w:pPr>
          </w:p>
        </w:tc>
      </w:tr>
      <w:tr w:rsidR="00B96E96" w14:paraId="024F5BA4" w14:textId="77777777" w:rsidTr="004E736E">
        <w:tc>
          <w:tcPr>
            <w:tcW w:w="4248" w:type="dxa"/>
          </w:tcPr>
          <w:p w14:paraId="1E5AAB31" w14:textId="7857FD05" w:rsidR="00B96E96" w:rsidRDefault="00B96E96" w:rsidP="004E736E">
            <w:pPr>
              <w:spacing w:line="276" w:lineRule="auto"/>
              <w:rPr>
                <w:rFonts w:ascii="Arial" w:hAnsi="Arial" w:cs="Arial"/>
                <w:color w:val="292526"/>
                <w:sz w:val="24"/>
                <w:szCs w:val="24"/>
                <w:lang w:val="en-US"/>
              </w:rPr>
            </w:pPr>
            <w:r w:rsidRPr="000621C6">
              <w:rPr>
                <w:rFonts w:ascii="Arial" w:hAnsi="Arial" w:cs="Arial"/>
                <w:sz w:val="24"/>
                <w:szCs w:val="24"/>
              </w:rPr>
              <w:t xml:space="preserve">A valid insurance certificate is on display (except </w:t>
            </w:r>
            <w:r w:rsidR="0017434D">
              <w:rPr>
                <w:rFonts w:ascii="Arial" w:hAnsi="Arial" w:cs="Arial"/>
                <w:sz w:val="24"/>
                <w:szCs w:val="24"/>
              </w:rPr>
              <w:t xml:space="preserve">local authority </w:t>
            </w:r>
            <w:r w:rsidRPr="000621C6">
              <w:rPr>
                <w:rFonts w:ascii="Arial" w:hAnsi="Arial" w:cs="Arial"/>
                <w:sz w:val="24"/>
                <w:szCs w:val="24"/>
              </w:rPr>
              <w:t>services)</w:t>
            </w:r>
            <w:r>
              <w:rPr>
                <w:rFonts w:ascii="Arial" w:hAnsi="Arial" w:cs="Arial"/>
                <w:sz w:val="24"/>
                <w:szCs w:val="24"/>
              </w:rPr>
              <w:t>.</w:t>
            </w:r>
          </w:p>
        </w:tc>
        <w:tc>
          <w:tcPr>
            <w:tcW w:w="1559" w:type="dxa"/>
          </w:tcPr>
          <w:p w14:paraId="17662FC0" w14:textId="77777777" w:rsidR="00B96E96" w:rsidRDefault="00B96E96" w:rsidP="004E736E">
            <w:pPr>
              <w:spacing w:line="276" w:lineRule="auto"/>
              <w:rPr>
                <w:rFonts w:ascii="Arial" w:hAnsi="Arial" w:cs="Arial"/>
                <w:color w:val="292526"/>
                <w:sz w:val="24"/>
                <w:szCs w:val="24"/>
                <w:lang w:val="en-US"/>
              </w:rPr>
            </w:pPr>
          </w:p>
        </w:tc>
        <w:tc>
          <w:tcPr>
            <w:tcW w:w="3260" w:type="dxa"/>
          </w:tcPr>
          <w:p w14:paraId="46428E06" w14:textId="77777777" w:rsidR="00B96E96" w:rsidRDefault="00B96E96" w:rsidP="004E736E">
            <w:pPr>
              <w:spacing w:line="276" w:lineRule="auto"/>
              <w:rPr>
                <w:rFonts w:ascii="Arial" w:hAnsi="Arial" w:cs="Arial"/>
                <w:color w:val="292526"/>
                <w:sz w:val="24"/>
                <w:szCs w:val="24"/>
                <w:lang w:val="en-US"/>
              </w:rPr>
            </w:pPr>
          </w:p>
        </w:tc>
      </w:tr>
      <w:tr w:rsidR="00B96E96" w14:paraId="1E671CC1" w14:textId="77777777" w:rsidTr="004E736E">
        <w:tc>
          <w:tcPr>
            <w:tcW w:w="4248" w:type="dxa"/>
          </w:tcPr>
          <w:p w14:paraId="397B65CA" w14:textId="77777777" w:rsidR="00B96E96" w:rsidRPr="000621C6" w:rsidRDefault="00B96E96" w:rsidP="004E736E">
            <w:pPr>
              <w:spacing w:line="276" w:lineRule="auto"/>
              <w:rPr>
                <w:rFonts w:ascii="Arial" w:hAnsi="Arial" w:cs="Arial"/>
                <w:sz w:val="32"/>
                <w:szCs w:val="32"/>
              </w:rPr>
            </w:pPr>
            <w:r w:rsidRPr="000621C6">
              <w:rPr>
                <w:rFonts w:ascii="Arial" w:hAnsi="Arial" w:cs="Arial"/>
                <w:sz w:val="24"/>
                <w:szCs w:val="24"/>
              </w:rPr>
              <w:t>There is a written statement of the aims and objectives that accurately describes the conditions of registration and the service that is offered to people</w:t>
            </w:r>
            <w:r>
              <w:rPr>
                <w:rFonts w:ascii="Arial" w:hAnsi="Arial" w:cs="Arial"/>
                <w:sz w:val="24"/>
                <w:szCs w:val="24"/>
              </w:rPr>
              <w:t>.</w:t>
            </w:r>
          </w:p>
        </w:tc>
        <w:tc>
          <w:tcPr>
            <w:tcW w:w="1559" w:type="dxa"/>
          </w:tcPr>
          <w:p w14:paraId="4DFCCD9A" w14:textId="77777777" w:rsidR="00B96E96" w:rsidRDefault="00B96E96" w:rsidP="004E736E">
            <w:pPr>
              <w:spacing w:line="276" w:lineRule="auto"/>
              <w:rPr>
                <w:rFonts w:ascii="Arial" w:hAnsi="Arial" w:cs="Arial"/>
                <w:color w:val="292526"/>
                <w:sz w:val="24"/>
                <w:szCs w:val="24"/>
                <w:lang w:val="en-US"/>
              </w:rPr>
            </w:pPr>
          </w:p>
        </w:tc>
        <w:tc>
          <w:tcPr>
            <w:tcW w:w="3260" w:type="dxa"/>
          </w:tcPr>
          <w:p w14:paraId="766867E8" w14:textId="77777777" w:rsidR="00B96E96" w:rsidRDefault="00B96E96" w:rsidP="004E736E">
            <w:pPr>
              <w:spacing w:line="276" w:lineRule="auto"/>
              <w:rPr>
                <w:rFonts w:ascii="Arial" w:hAnsi="Arial" w:cs="Arial"/>
                <w:color w:val="292526"/>
                <w:sz w:val="24"/>
                <w:szCs w:val="24"/>
                <w:lang w:val="en-US"/>
              </w:rPr>
            </w:pPr>
          </w:p>
        </w:tc>
      </w:tr>
    </w:tbl>
    <w:p w14:paraId="63FDAEEF" w14:textId="77777777" w:rsidR="00B96E96" w:rsidRDefault="00B96E96" w:rsidP="00933F83">
      <w:pPr>
        <w:spacing w:after="0" w:line="276" w:lineRule="auto"/>
        <w:rPr>
          <w:rFonts w:ascii="Arial" w:hAnsi="Arial" w:cs="Arial"/>
          <w:color w:val="292526"/>
          <w:sz w:val="24"/>
          <w:szCs w:val="24"/>
          <w:lang w:val="en-US"/>
        </w:rPr>
      </w:pPr>
    </w:p>
    <w:tbl>
      <w:tblPr>
        <w:tblStyle w:val="TableGrid"/>
        <w:tblW w:w="9209" w:type="dxa"/>
        <w:tblLook w:val="04A0" w:firstRow="1" w:lastRow="0" w:firstColumn="1" w:lastColumn="0" w:noHBand="0" w:noVBand="1"/>
      </w:tblPr>
      <w:tblGrid>
        <w:gridCol w:w="9209"/>
      </w:tblGrid>
      <w:tr w:rsidR="00656989" w14:paraId="3D7DB412" w14:textId="77777777" w:rsidTr="00E8433D">
        <w:tc>
          <w:tcPr>
            <w:tcW w:w="9209" w:type="dxa"/>
            <w:shd w:val="clear" w:color="auto" w:fill="8496B0" w:themeFill="text2" w:themeFillTint="99"/>
          </w:tcPr>
          <w:p w14:paraId="645C24EF" w14:textId="77777777" w:rsidR="00656989" w:rsidRDefault="00656989" w:rsidP="00692F31">
            <w:pPr>
              <w:spacing w:line="276" w:lineRule="auto"/>
              <w:rPr>
                <w:rFonts w:ascii="Arial" w:hAnsi="Arial" w:cs="Arial"/>
                <w:b/>
                <w:bCs/>
                <w:sz w:val="24"/>
                <w:szCs w:val="24"/>
              </w:rPr>
            </w:pPr>
            <w:r w:rsidRPr="00692F31">
              <w:rPr>
                <w:rFonts w:ascii="Arial" w:hAnsi="Arial" w:cs="Arial"/>
                <w:b/>
                <w:bCs/>
                <w:sz w:val="24"/>
                <w:szCs w:val="24"/>
              </w:rPr>
              <w:t xml:space="preserve">Protection </w:t>
            </w:r>
          </w:p>
          <w:p w14:paraId="67F1ACC3" w14:textId="51B70F22" w:rsidR="00536C31" w:rsidRPr="00692F31" w:rsidRDefault="00536C31" w:rsidP="00692F31">
            <w:pPr>
              <w:spacing w:line="276" w:lineRule="auto"/>
              <w:rPr>
                <w:rFonts w:ascii="Arial" w:hAnsi="Arial" w:cs="Arial"/>
                <w:b/>
                <w:bCs/>
                <w:sz w:val="24"/>
                <w:szCs w:val="24"/>
              </w:rPr>
            </w:pPr>
          </w:p>
        </w:tc>
      </w:tr>
      <w:tr w:rsidR="00F11A8E" w14:paraId="69274901" w14:textId="77777777" w:rsidTr="00E8433D">
        <w:tc>
          <w:tcPr>
            <w:tcW w:w="9209" w:type="dxa"/>
          </w:tcPr>
          <w:p w14:paraId="6BB88708" w14:textId="77777777" w:rsidR="00167B96" w:rsidRDefault="00167B96" w:rsidP="00167B96">
            <w:pPr>
              <w:spacing w:line="276" w:lineRule="auto"/>
              <w:rPr>
                <w:rFonts w:ascii="Arial" w:hAnsi="Arial" w:cs="Arial"/>
                <w:sz w:val="24"/>
                <w:szCs w:val="24"/>
              </w:rPr>
            </w:pPr>
            <w:r w:rsidRPr="000621C6">
              <w:rPr>
                <w:rFonts w:ascii="Arial" w:hAnsi="Arial" w:cs="Arial"/>
                <w:sz w:val="32"/>
                <w:szCs w:val="32"/>
              </w:rPr>
              <w:t>□</w:t>
            </w:r>
            <w:r w:rsidRPr="000621C6">
              <w:rPr>
                <w:rFonts w:ascii="Arial" w:hAnsi="Arial" w:cs="Arial"/>
                <w:sz w:val="24"/>
                <w:szCs w:val="24"/>
              </w:rPr>
              <w:t xml:space="preserve"> There is a</w:t>
            </w:r>
            <w:r>
              <w:rPr>
                <w:rFonts w:ascii="Arial" w:hAnsi="Arial" w:cs="Arial"/>
                <w:sz w:val="24"/>
                <w:szCs w:val="24"/>
              </w:rPr>
              <w:t>n adult/child</w:t>
            </w:r>
            <w:r w:rsidRPr="000621C6">
              <w:rPr>
                <w:rFonts w:ascii="Arial" w:hAnsi="Arial" w:cs="Arial"/>
                <w:sz w:val="24"/>
                <w:szCs w:val="24"/>
              </w:rPr>
              <w:t xml:space="preserve"> protection policy and procedure that evidences how people are kept safe</w:t>
            </w:r>
            <w:r>
              <w:rPr>
                <w:rFonts w:ascii="Arial" w:hAnsi="Arial" w:cs="Arial"/>
                <w:sz w:val="24"/>
                <w:szCs w:val="24"/>
              </w:rPr>
              <w:t>.</w:t>
            </w:r>
          </w:p>
          <w:p w14:paraId="6552620A" w14:textId="77777777" w:rsidR="00536C31" w:rsidRPr="000621C6" w:rsidRDefault="00536C31" w:rsidP="00536C31">
            <w:pPr>
              <w:pStyle w:val="NoSpacing"/>
            </w:pPr>
          </w:p>
          <w:p w14:paraId="21212370" w14:textId="77777777" w:rsidR="00167B96" w:rsidRDefault="00167B96" w:rsidP="00167B96">
            <w:pPr>
              <w:spacing w:line="276" w:lineRule="auto"/>
              <w:rPr>
                <w:rFonts w:ascii="Arial" w:hAnsi="Arial" w:cs="Arial"/>
                <w:sz w:val="24"/>
                <w:szCs w:val="24"/>
              </w:rPr>
            </w:pPr>
            <w:r w:rsidRPr="000621C6">
              <w:rPr>
                <w:rFonts w:ascii="Arial" w:hAnsi="Arial" w:cs="Arial"/>
                <w:sz w:val="32"/>
                <w:szCs w:val="32"/>
              </w:rPr>
              <w:t>□</w:t>
            </w:r>
            <w:r w:rsidRPr="000621C6">
              <w:rPr>
                <w:rFonts w:ascii="Arial" w:hAnsi="Arial" w:cs="Arial"/>
                <w:sz w:val="24"/>
                <w:szCs w:val="24"/>
              </w:rPr>
              <w:t xml:space="preserve"> Staff are trained in </w:t>
            </w:r>
            <w:r>
              <w:rPr>
                <w:rFonts w:ascii="Arial" w:hAnsi="Arial" w:cs="Arial"/>
                <w:sz w:val="24"/>
                <w:szCs w:val="24"/>
              </w:rPr>
              <w:t xml:space="preserve">adult/child </w:t>
            </w:r>
            <w:r w:rsidRPr="000621C6">
              <w:rPr>
                <w:rFonts w:ascii="Arial" w:hAnsi="Arial" w:cs="Arial"/>
                <w:sz w:val="24"/>
                <w:szCs w:val="24"/>
              </w:rPr>
              <w:t>protection and are confident in knowing when and how to make</w:t>
            </w:r>
            <w:r>
              <w:rPr>
                <w:rFonts w:ascii="Arial" w:hAnsi="Arial" w:cs="Arial"/>
                <w:sz w:val="24"/>
                <w:szCs w:val="24"/>
              </w:rPr>
              <w:t xml:space="preserve"> </w:t>
            </w:r>
            <w:r w:rsidRPr="000621C6">
              <w:rPr>
                <w:rFonts w:ascii="Arial" w:hAnsi="Arial" w:cs="Arial"/>
                <w:sz w:val="24"/>
                <w:szCs w:val="24"/>
              </w:rPr>
              <w:t>referrals, including notifying the Care Inspectorate</w:t>
            </w:r>
            <w:r>
              <w:rPr>
                <w:rFonts w:ascii="Arial" w:hAnsi="Arial" w:cs="Arial"/>
                <w:sz w:val="24"/>
                <w:szCs w:val="24"/>
              </w:rPr>
              <w:t>.</w:t>
            </w:r>
          </w:p>
          <w:p w14:paraId="0FC20D0E" w14:textId="77777777" w:rsidR="00536C31" w:rsidRDefault="00536C31" w:rsidP="00536C31">
            <w:pPr>
              <w:pStyle w:val="NoSpacing"/>
            </w:pPr>
          </w:p>
          <w:p w14:paraId="6D34A933" w14:textId="77777777" w:rsidR="00F11A8E" w:rsidRDefault="00167B96" w:rsidP="00BA5E46">
            <w:pPr>
              <w:spacing w:line="276" w:lineRule="auto"/>
              <w:rPr>
                <w:rFonts w:ascii="Arial" w:hAnsi="Arial" w:cs="Arial"/>
                <w:sz w:val="24"/>
                <w:szCs w:val="24"/>
              </w:rPr>
            </w:pPr>
            <w:r w:rsidRPr="000621C6">
              <w:rPr>
                <w:rFonts w:ascii="Arial" w:hAnsi="Arial" w:cs="Arial"/>
                <w:sz w:val="32"/>
                <w:szCs w:val="32"/>
              </w:rPr>
              <w:t>□</w:t>
            </w:r>
            <w:r>
              <w:rPr>
                <w:rFonts w:ascii="Arial" w:hAnsi="Arial" w:cs="Arial"/>
                <w:sz w:val="32"/>
                <w:szCs w:val="32"/>
              </w:rPr>
              <w:t xml:space="preserve"> </w:t>
            </w:r>
            <w:r>
              <w:rPr>
                <w:rFonts w:ascii="Arial" w:hAnsi="Arial" w:cs="Arial"/>
                <w:sz w:val="24"/>
                <w:szCs w:val="24"/>
              </w:rPr>
              <w:t>Where required, there is evidence that appropriate adult/child protection referrals have been made and followed up.</w:t>
            </w:r>
          </w:p>
          <w:p w14:paraId="70A4463B" w14:textId="2B88F68D" w:rsidR="00536C31" w:rsidRDefault="00536C31" w:rsidP="00BA5E46">
            <w:pPr>
              <w:spacing w:line="276" w:lineRule="auto"/>
              <w:rPr>
                <w:rFonts w:ascii="Arial" w:hAnsi="Arial" w:cs="Arial"/>
                <w:color w:val="292526"/>
                <w:sz w:val="24"/>
                <w:szCs w:val="24"/>
                <w:lang w:val="en-US"/>
              </w:rPr>
            </w:pPr>
          </w:p>
        </w:tc>
      </w:tr>
      <w:tr w:rsidR="00F11A8E" w14:paraId="6A112DEF" w14:textId="77777777" w:rsidTr="00E8433D">
        <w:tc>
          <w:tcPr>
            <w:tcW w:w="9209" w:type="dxa"/>
            <w:shd w:val="clear" w:color="auto" w:fill="D5DCE4" w:themeFill="text2" w:themeFillTint="33"/>
          </w:tcPr>
          <w:p w14:paraId="34276A69" w14:textId="77777777" w:rsidR="00F11A8E" w:rsidRDefault="006914E7" w:rsidP="00933F83">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2328AA12" w14:textId="3C199023" w:rsidR="00536C31" w:rsidRDefault="00536C31" w:rsidP="00933F83">
            <w:pPr>
              <w:spacing w:line="276" w:lineRule="auto"/>
              <w:rPr>
                <w:rFonts w:ascii="Arial" w:hAnsi="Arial" w:cs="Arial"/>
                <w:color w:val="292526"/>
                <w:sz w:val="24"/>
                <w:szCs w:val="24"/>
                <w:lang w:val="en-US"/>
              </w:rPr>
            </w:pPr>
          </w:p>
        </w:tc>
      </w:tr>
      <w:tr w:rsidR="00E44482" w14:paraId="3E8E9961" w14:textId="77777777" w:rsidTr="00E8433D">
        <w:trPr>
          <w:trHeight w:val="645"/>
        </w:trPr>
        <w:tc>
          <w:tcPr>
            <w:tcW w:w="9209" w:type="dxa"/>
          </w:tcPr>
          <w:p w14:paraId="1C8E894A" w14:textId="77777777" w:rsidR="00E44482" w:rsidRDefault="00E44482" w:rsidP="00933F83">
            <w:pPr>
              <w:spacing w:line="276" w:lineRule="auto"/>
              <w:rPr>
                <w:rFonts w:ascii="Arial" w:hAnsi="Arial" w:cs="Arial"/>
                <w:color w:val="292526"/>
                <w:sz w:val="24"/>
                <w:szCs w:val="24"/>
                <w:lang w:val="en-US"/>
              </w:rPr>
            </w:pPr>
          </w:p>
          <w:p w14:paraId="301C08E9" w14:textId="23359116" w:rsidR="0017434D" w:rsidRDefault="0017434D" w:rsidP="00933F83">
            <w:pPr>
              <w:spacing w:line="276" w:lineRule="auto"/>
              <w:rPr>
                <w:rFonts w:ascii="Arial" w:hAnsi="Arial" w:cs="Arial"/>
                <w:color w:val="292526"/>
                <w:sz w:val="24"/>
                <w:szCs w:val="24"/>
                <w:lang w:val="en-US"/>
              </w:rPr>
            </w:pPr>
          </w:p>
        </w:tc>
      </w:tr>
      <w:tr w:rsidR="00F11A8E" w14:paraId="6D843C94" w14:textId="77777777" w:rsidTr="00E8433D">
        <w:tc>
          <w:tcPr>
            <w:tcW w:w="9209" w:type="dxa"/>
            <w:shd w:val="clear" w:color="auto" w:fill="D5DCE4" w:themeFill="text2" w:themeFillTint="33"/>
          </w:tcPr>
          <w:p w14:paraId="50B6C075" w14:textId="77777777" w:rsidR="00F11A8E" w:rsidRDefault="002F26E3" w:rsidP="00933F83">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w:t>
            </w:r>
            <w:r w:rsidR="00432EDB">
              <w:rPr>
                <w:rFonts w:ascii="Arial" w:hAnsi="Arial" w:cs="Arial"/>
                <w:color w:val="292526"/>
                <w:sz w:val="24"/>
                <w:szCs w:val="24"/>
                <w:lang w:val="en-US"/>
              </w:rPr>
              <w:t>/areas for improvement</w:t>
            </w:r>
            <w:r>
              <w:rPr>
                <w:rFonts w:ascii="Arial" w:hAnsi="Arial" w:cs="Arial"/>
                <w:color w:val="292526"/>
                <w:sz w:val="24"/>
                <w:szCs w:val="24"/>
                <w:lang w:val="en-US"/>
              </w:rPr>
              <w:t>?</w:t>
            </w:r>
          </w:p>
          <w:p w14:paraId="36E79678" w14:textId="661FAF1F" w:rsidR="00536C31" w:rsidRDefault="00536C31" w:rsidP="00933F83">
            <w:pPr>
              <w:spacing w:line="276" w:lineRule="auto"/>
              <w:rPr>
                <w:rFonts w:ascii="Arial" w:hAnsi="Arial" w:cs="Arial"/>
                <w:color w:val="292526"/>
                <w:sz w:val="24"/>
                <w:szCs w:val="24"/>
                <w:lang w:val="en-US"/>
              </w:rPr>
            </w:pPr>
          </w:p>
        </w:tc>
      </w:tr>
      <w:tr w:rsidR="005646FE" w14:paraId="5CF3E7AA" w14:textId="77777777" w:rsidTr="00E8433D">
        <w:trPr>
          <w:trHeight w:val="645"/>
        </w:trPr>
        <w:tc>
          <w:tcPr>
            <w:tcW w:w="9209" w:type="dxa"/>
          </w:tcPr>
          <w:p w14:paraId="48739982" w14:textId="77777777" w:rsidR="005646FE" w:rsidRDefault="005646FE" w:rsidP="00933F83">
            <w:pPr>
              <w:spacing w:line="276" w:lineRule="auto"/>
              <w:rPr>
                <w:rFonts w:ascii="Arial" w:hAnsi="Arial" w:cs="Arial"/>
                <w:color w:val="292526"/>
                <w:sz w:val="24"/>
                <w:szCs w:val="24"/>
                <w:lang w:val="en-US"/>
              </w:rPr>
            </w:pPr>
          </w:p>
          <w:p w14:paraId="6585E6CB" w14:textId="44194BBD" w:rsidR="0017434D" w:rsidRDefault="0017434D" w:rsidP="00933F83">
            <w:pPr>
              <w:spacing w:line="276" w:lineRule="auto"/>
              <w:rPr>
                <w:rFonts w:ascii="Arial" w:hAnsi="Arial" w:cs="Arial"/>
                <w:color w:val="292526"/>
                <w:sz w:val="24"/>
                <w:szCs w:val="24"/>
                <w:lang w:val="en-US"/>
              </w:rPr>
            </w:pPr>
          </w:p>
        </w:tc>
      </w:tr>
      <w:tr w:rsidR="006E21B9" w14:paraId="67A9E221" w14:textId="77777777" w:rsidTr="00E8433D">
        <w:tc>
          <w:tcPr>
            <w:tcW w:w="9209" w:type="dxa"/>
            <w:shd w:val="clear" w:color="auto" w:fill="8496B0" w:themeFill="text2" w:themeFillTint="99"/>
          </w:tcPr>
          <w:p w14:paraId="033FB7E5" w14:textId="77777777" w:rsidR="006E21B9" w:rsidRDefault="004C4478" w:rsidP="004C4478">
            <w:pPr>
              <w:spacing w:line="276" w:lineRule="auto"/>
              <w:rPr>
                <w:rFonts w:ascii="Arial" w:hAnsi="Arial" w:cs="Arial"/>
                <w:b/>
                <w:bCs/>
                <w:sz w:val="24"/>
                <w:szCs w:val="24"/>
              </w:rPr>
            </w:pPr>
            <w:bookmarkStart w:id="0" w:name="_Hlk77340435"/>
            <w:r w:rsidRPr="008B7813">
              <w:rPr>
                <w:rFonts w:ascii="Arial" w:hAnsi="Arial" w:cs="Arial"/>
                <w:b/>
                <w:bCs/>
                <w:sz w:val="24"/>
                <w:szCs w:val="24"/>
              </w:rPr>
              <w:lastRenderedPageBreak/>
              <w:t xml:space="preserve">Infection prevention and control </w:t>
            </w:r>
          </w:p>
          <w:p w14:paraId="1694DB33" w14:textId="7F499E5F" w:rsidR="00536C31" w:rsidRPr="00FA3BC5" w:rsidRDefault="00536C31" w:rsidP="004C4478">
            <w:pPr>
              <w:spacing w:line="276" w:lineRule="auto"/>
              <w:rPr>
                <w:rFonts w:ascii="Arial" w:hAnsi="Arial" w:cs="Arial"/>
                <w:b/>
                <w:bCs/>
                <w:sz w:val="24"/>
                <w:szCs w:val="24"/>
              </w:rPr>
            </w:pPr>
          </w:p>
        </w:tc>
      </w:tr>
      <w:tr w:rsidR="006E21B9" w14:paraId="346A2971" w14:textId="77777777" w:rsidTr="00E8433D">
        <w:tc>
          <w:tcPr>
            <w:tcW w:w="9209" w:type="dxa"/>
          </w:tcPr>
          <w:p w14:paraId="703DDC67" w14:textId="77777777" w:rsidR="00E65850" w:rsidRDefault="00E65850" w:rsidP="00E65850">
            <w:pPr>
              <w:spacing w:line="276" w:lineRule="auto"/>
              <w:rPr>
                <w:rFonts w:ascii="Arial" w:hAnsi="Arial" w:cs="Arial"/>
                <w:sz w:val="24"/>
                <w:szCs w:val="24"/>
              </w:rPr>
            </w:pPr>
            <w:r w:rsidRPr="000621C6">
              <w:rPr>
                <w:rFonts w:ascii="Arial" w:hAnsi="Arial" w:cs="Arial"/>
                <w:sz w:val="32"/>
                <w:szCs w:val="32"/>
              </w:rPr>
              <w:t>□</w:t>
            </w:r>
            <w:r>
              <w:rPr>
                <w:rFonts w:ascii="Arial" w:hAnsi="Arial" w:cs="Arial"/>
                <w:sz w:val="32"/>
                <w:szCs w:val="32"/>
              </w:rPr>
              <w:t xml:space="preserve"> </w:t>
            </w:r>
            <w:r w:rsidRPr="002B56C9">
              <w:rPr>
                <w:rFonts w:ascii="Arial" w:hAnsi="Arial" w:cs="Arial"/>
                <w:sz w:val="24"/>
                <w:szCs w:val="24"/>
              </w:rPr>
              <w:t xml:space="preserve">All </w:t>
            </w:r>
            <w:r>
              <w:rPr>
                <w:rFonts w:ascii="Arial" w:hAnsi="Arial" w:cs="Arial"/>
                <w:sz w:val="24"/>
                <w:szCs w:val="24"/>
              </w:rPr>
              <w:t>s</w:t>
            </w:r>
            <w:r w:rsidRPr="5A111CA7">
              <w:rPr>
                <w:rFonts w:ascii="Arial" w:hAnsi="Arial" w:cs="Arial"/>
                <w:sz w:val="24"/>
                <w:szCs w:val="24"/>
              </w:rPr>
              <w:t xml:space="preserve">taff are trained </w:t>
            </w:r>
            <w:r>
              <w:rPr>
                <w:rFonts w:ascii="Arial" w:hAnsi="Arial" w:cs="Arial"/>
                <w:sz w:val="24"/>
                <w:szCs w:val="24"/>
              </w:rPr>
              <w:t xml:space="preserve">in and can demonstrate they </w:t>
            </w:r>
            <w:r w:rsidRPr="7E0748C9">
              <w:rPr>
                <w:rFonts w:ascii="Arial" w:eastAsia="Arial" w:hAnsi="Arial" w:cs="Arial"/>
                <w:color w:val="222222"/>
                <w:sz w:val="24"/>
                <w:szCs w:val="24"/>
              </w:rPr>
              <w:t xml:space="preserve">understand and apply the principles of </w:t>
            </w:r>
            <w:r>
              <w:rPr>
                <w:rFonts w:ascii="Arial" w:eastAsia="Arial" w:hAnsi="Arial" w:cs="Arial"/>
                <w:color w:val="222222"/>
                <w:sz w:val="24"/>
                <w:szCs w:val="24"/>
              </w:rPr>
              <w:t>infection prevention and control</w:t>
            </w:r>
            <w:r w:rsidRPr="7E0748C9">
              <w:rPr>
                <w:rFonts w:ascii="Arial" w:eastAsia="Arial" w:hAnsi="Arial" w:cs="Arial"/>
                <w:color w:val="222222"/>
                <w:sz w:val="24"/>
                <w:szCs w:val="24"/>
              </w:rPr>
              <w:t xml:space="preserve"> </w:t>
            </w:r>
            <w:r>
              <w:rPr>
                <w:rFonts w:ascii="Arial" w:hAnsi="Arial" w:cs="Arial"/>
                <w:sz w:val="24"/>
                <w:szCs w:val="24"/>
              </w:rPr>
              <w:t>in line with their role.</w:t>
            </w:r>
          </w:p>
          <w:p w14:paraId="1539BD34" w14:textId="77777777" w:rsidR="00536C31" w:rsidRDefault="00536C31" w:rsidP="00536C31">
            <w:pPr>
              <w:pStyle w:val="NoSpacing"/>
            </w:pPr>
          </w:p>
          <w:p w14:paraId="19503E35" w14:textId="77777777" w:rsidR="00E65850" w:rsidRDefault="00E65850" w:rsidP="00E65850">
            <w:pPr>
              <w:spacing w:line="276" w:lineRule="auto"/>
              <w:rPr>
                <w:rFonts w:ascii="Arial" w:eastAsia="Arial" w:hAnsi="Arial" w:cs="Arial"/>
                <w:sz w:val="24"/>
                <w:szCs w:val="24"/>
              </w:rPr>
            </w:pPr>
            <w:r w:rsidRPr="000621C6">
              <w:rPr>
                <w:rFonts w:ascii="Arial" w:hAnsi="Arial" w:cs="Arial"/>
                <w:sz w:val="32"/>
                <w:szCs w:val="32"/>
              </w:rPr>
              <w:t>□</w:t>
            </w:r>
            <w:r>
              <w:rPr>
                <w:rFonts w:ascii="Arial" w:hAnsi="Arial" w:cs="Arial"/>
                <w:sz w:val="32"/>
                <w:szCs w:val="32"/>
              </w:rPr>
              <w:t xml:space="preserve"> </w:t>
            </w:r>
            <w:r>
              <w:rPr>
                <w:rFonts w:ascii="Arial" w:eastAsia="Arial" w:hAnsi="Arial" w:cs="Arial"/>
                <w:sz w:val="24"/>
                <w:szCs w:val="24"/>
              </w:rPr>
              <w:t>There is a</w:t>
            </w:r>
            <w:r w:rsidRPr="000308A1">
              <w:rPr>
                <w:rFonts w:ascii="Arial" w:eastAsia="Arial" w:hAnsi="Arial" w:cs="Arial"/>
                <w:sz w:val="24"/>
                <w:szCs w:val="24"/>
              </w:rPr>
              <w:t xml:space="preserve"> nominated lead </w:t>
            </w:r>
            <w:r>
              <w:rPr>
                <w:rFonts w:ascii="Arial" w:eastAsia="Arial" w:hAnsi="Arial" w:cs="Arial"/>
                <w:sz w:val="24"/>
                <w:szCs w:val="24"/>
              </w:rPr>
              <w:t xml:space="preserve">person who </w:t>
            </w:r>
            <w:r w:rsidRPr="000308A1">
              <w:rPr>
                <w:rFonts w:ascii="Arial" w:eastAsia="Arial" w:hAnsi="Arial" w:cs="Arial"/>
                <w:sz w:val="24"/>
                <w:szCs w:val="24"/>
              </w:rPr>
              <w:t xml:space="preserve">has responsibility for </w:t>
            </w:r>
            <w:r>
              <w:rPr>
                <w:rFonts w:ascii="Arial" w:eastAsia="Arial" w:hAnsi="Arial" w:cs="Arial"/>
                <w:sz w:val="24"/>
                <w:szCs w:val="24"/>
              </w:rPr>
              <w:t>infection prevention and control.</w:t>
            </w:r>
            <w:r w:rsidRPr="000308A1">
              <w:rPr>
                <w:rFonts w:ascii="Arial" w:eastAsia="Arial" w:hAnsi="Arial" w:cs="Arial"/>
                <w:sz w:val="24"/>
                <w:szCs w:val="24"/>
              </w:rPr>
              <w:t xml:space="preserve"> </w:t>
            </w:r>
          </w:p>
          <w:p w14:paraId="4D666D0E" w14:textId="77777777" w:rsidR="00536C31" w:rsidRDefault="00536C31" w:rsidP="00536C31">
            <w:pPr>
              <w:pStyle w:val="NoSpacing"/>
            </w:pPr>
          </w:p>
          <w:p w14:paraId="366F4508" w14:textId="77777777" w:rsidR="00E65850" w:rsidRDefault="00E65850" w:rsidP="00E65850">
            <w:pPr>
              <w:spacing w:line="276" w:lineRule="auto"/>
              <w:rPr>
                <w:rFonts w:ascii="Arial" w:eastAsia="Arial" w:hAnsi="Arial" w:cs="Arial"/>
                <w:color w:val="222222"/>
                <w:sz w:val="24"/>
                <w:szCs w:val="24"/>
              </w:rPr>
            </w:pPr>
            <w:r w:rsidRPr="000621C6">
              <w:rPr>
                <w:rFonts w:ascii="Arial" w:hAnsi="Arial" w:cs="Arial"/>
                <w:sz w:val="32"/>
                <w:szCs w:val="32"/>
              </w:rPr>
              <w:t>□</w:t>
            </w:r>
            <w:r>
              <w:rPr>
                <w:rFonts w:ascii="Arial" w:hAnsi="Arial" w:cs="Arial"/>
                <w:sz w:val="32"/>
                <w:szCs w:val="32"/>
              </w:rPr>
              <w:t xml:space="preserve"> </w:t>
            </w:r>
            <w:r>
              <w:rPr>
                <w:rFonts w:ascii="Arial" w:hAnsi="Arial" w:cs="Arial"/>
                <w:sz w:val="24"/>
                <w:szCs w:val="24"/>
              </w:rPr>
              <w:t xml:space="preserve">The service has </w:t>
            </w:r>
            <w:r w:rsidRPr="7E0748C9">
              <w:rPr>
                <w:rFonts w:ascii="Arial" w:hAnsi="Arial" w:cs="Arial"/>
                <w:sz w:val="24"/>
                <w:szCs w:val="24"/>
              </w:rPr>
              <w:t>governance</w:t>
            </w:r>
            <w:r>
              <w:rPr>
                <w:rFonts w:ascii="Arial" w:hAnsi="Arial" w:cs="Arial"/>
                <w:sz w:val="24"/>
                <w:szCs w:val="24"/>
              </w:rPr>
              <w:t xml:space="preserve"> and quality assurance </w:t>
            </w:r>
            <w:r w:rsidRPr="7E0748C9">
              <w:rPr>
                <w:rFonts w:ascii="Arial" w:hAnsi="Arial" w:cs="Arial"/>
                <w:sz w:val="24"/>
                <w:szCs w:val="24"/>
              </w:rPr>
              <w:t xml:space="preserve">processes </w:t>
            </w:r>
            <w:r>
              <w:rPr>
                <w:rFonts w:ascii="Arial" w:hAnsi="Arial" w:cs="Arial"/>
                <w:sz w:val="24"/>
                <w:szCs w:val="24"/>
              </w:rPr>
              <w:t xml:space="preserve">in place </w:t>
            </w:r>
            <w:r>
              <w:rPr>
                <w:rFonts w:ascii="Arial" w:eastAsia="Arial" w:hAnsi="Arial" w:cs="Arial"/>
                <w:color w:val="222222"/>
                <w:sz w:val="24"/>
                <w:szCs w:val="24"/>
              </w:rPr>
              <w:t>for infection prevention and control</w:t>
            </w:r>
            <w:r w:rsidRPr="7E0748C9">
              <w:rPr>
                <w:rFonts w:ascii="Arial" w:eastAsia="Arial" w:hAnsi="Arial" w:cs="Arial"/>
                <w:color w:val="222222"/>
                <w:sz w:val="24"/>
                <w:szCs w:val="24"/>
              </w:rPr>
              <w:t>.</w:t>
            </w:r>
          </w:p>
          <w:p w14:paraId="6200EBA4" w14:textId="77777777" w:rsidR="00536C31" w:rsidRPr="000621C6" w:rsidRDefault="00536C31" w:rsidP="00536C31">
            <w:pPr>
              <w:pStyle w:val="NoSpacing"/>
            </w:pPr>
          </w:p>
          <w:p w14:paraId="7FDDBFB5" w14:textId="77777777" w:rsidR="006E21B9" w:rsidRDefault="00E65850" w:rsidP="00C80D5C">
            <w:pPr>
              <w:spacing w:line="276" w:lineRule="auto"/>
              <w:rPr>
                <w:rFonts w:ascii="Arial" w:eastAsia="Arial" w:hAnsi="Arial" w:cs="Arial"/>
                <w:color w:val="222222"/>
                <w:sz w:val="24"/>
                <w:szCs w:val="24"/>
              </w:rPr>
            </w:pPr>
            <w:r w:rsidRPr="000621C6">
              <w:rPr>
                <w:rFonts w:ascii="Arial" w:hAnsi="Arial" w:cs="Arial"/>
                <w:sz w:val="32"/>
                <w:szCs w:val="32"/>
              </w:rPr>
              <w:t>□</w:t>
            </w:r>
            <w:r>
              <w:rPr>
                <w:rFonts w:ascii="Arial" w:hAnsi="Arial" w:cs="Arial"/>
                <w:sz w:val="32"/>
                <w:szCs w:val="32"/>
              </w:rPr>
              <w:t xml:space="preserve"> </w:t>
            </w:r>
            <w:r>
              <w:rPr>
                <w:rFonts w:ascii="Arial" w:eastAsia="Arial" w:hAnsi="Arial" w:cs="Arial"/>
                <w:color w:val="222222"/>
                <w:sz w:val="24"/>
                <w:szCs w:val="24"/>
              </w:rPr>
              <w:t xml:space="preserve">Leaders ensure that staff have </w:t>
            </w:r>
            <w:r w:rsidRPr="7E0748C9">
              <w:rPr>
                <w:rFonts w:ascii="Arial" w:eastAsia="Arial" w:hAnsi="Arial" w:cs="Arial"/>
                <w:color w:val="222222"/>
                <w:sz w:val="24"/>
                <w:szCs w:val="24"/>
              </w:rPr>
              <w:t xml:space="preserve">access to suitable equipment and appropriate cleaning products. </w:t>
            </w:r>
            <w:r>
              <w:rPr>
                <w:rFonts w:ascii="Arial" w:eastAsia="Arial" w:hAnsi="Arial" w:cs="Arial"/>
                <w:color w:val="222222"/>
                <w:sz w:val="24"/>
                <w:szCs w:val="24"/>
              </w:rPr>
              <w:t xml:space="preserve"> </w:t>
            </w:r>
            <w:r w:rsidRPr="7E0748C9">
              <w:rPr>
                <w:rFonts w:ascii="Arial" w:eastAsia="Arial" w:hAnsi="Arial" w:cs="Arial"/>
                <w:color w:val="222222"/>
                <w:sz w:val="24"/>
                <w:szCs w:val="24"/>
              </w:rPr>
              <w:t xml:space="preserve">A robust risk assessment is undertaken and approved through local governance when this cannot be implemented. </w:t>
            </w:r>
          </w:p>
          <w:p w14:paraId="08A4C6C5" w14:textId="53D4F35C" w:rsidR="00536C31" w:rsidRPr="004C4478" w:rsidRDefault="00536C31" w:rsidP="00536C31">
            <w:pPr>
              <w:pStyle w:val="NoSpacing"/>
              <w:rPr>
                <w:lang w:val="en-US"/>
              </w:rPr>
            </w:pPr>
          </w:p>
        </w:tc>
      </w:tr>
      <w:tr w:rsidR="006E21B9" w14:paraId="7D029002" w14:textId="77777777" w:rsidTr="00E8433D">
        <w:tc>
          <w:tcPr>
            <w:tcW w:w="9209" w:type="dxa"/>
            <w:shd w:val="clear" w:color="auto" w:fill="D5DCE4" w:themeFill="text2" w:themeFillTint="33"/>
          </w:tcPr>
          <w:p w14:paraId="0646A7BE" w14:textId="77777777" w:rsidR="006E21B9" w:rsidRDefault="006E21B9" w:rsidP="004E736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67C49E87" w14:textId="77777777" w:rsidR="00536C31" w:rsidRDefault="00536C31" w:rsidP="004E736E">
            <w:pPr>
              <w:spacing w:line="276" w:lineRule="auto"/>
              <w:rPr>
                <w:rFonts w:ascii="Arial" w:hAnsi="Arial" w:cs="Arial"/>
                <w:color w:val="292526"/>
                <w:sz w:val="24"/>
                <w:szCs w:val="24"/>
                <w:lang w:val="en-US"/>
              </w:rPr>
            </w:pPr>
          </w:p>
        </w:tc>
      </w:tr>
      <w:tr w:rsidR="006E21B9" w14:paraId="63AE877C" w14:textId="77777777" w:rsidTr="00E8433D">
        <w:trPr>
          <w:trHeight w:val="645"/>
        </w:trPr>
        <w:tc>
          <w:tcPr>
            <w:tcW w:w="9209" w:type="dxa"/>
          </w:tcPr>
          <w:p w14:paraId="665B9D4D" w14:textId="77777777" w:rsidR="006E21B9" w:rsidRDefault="006E21B9" w:rsidP="004E736E">
            <w:pPr>
              <w:spacing w:line="276" w:lineRule="auto"/>
              <w:rPr>
                <w:rFonts w:ascii="Arial" w:hAnsi="Arial" w:cs="Arial"/>
                <w:color w:val="292526"/>
                <w:sz w:val="24"/>
                <w:szCs w:val="24"/>
                <w:lang w:val="en-US"/>
              </w:rPr>
            </w:pPr>
          </w:p>
        </w:tc>
      </w:tr>
      <w:tr w:rsidR="006E21B9" w14:paraId="7938CD42" w14:textId="77777777" w:rsidTr="00E8433D">
        <w:tc>
          <w:tcPr>
            <w:tcW w:w="9209" w:type="dxa"/>
            <w:shd w:val="clear" w:color="auto" w:fill="D5DCE4" w:themeFill="text2" w:themeFillTint="33"/>
          </w:tcPr>
          <w:p w14:paraId="44C5E228" w14:textId="77777777" w:rsidR="006E21B9"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39908B32" w14:textId="29E416EB" w:rsidR="00536C31" w:rsidRDefault="00536C31" w:rsidP="004E736E">
            <w:pPr>
              <w:spacing w:line="276" w:lineRule="auto"/>
              <w:rPr>
                <w:rFonts w:ascii="Arial" w:hAnsi="Arial" w:cs="Arial"/>
                <w:color w:val="292526"/>
                <w:sz w:val="24"/>
                <w:szCs w:val="24"/>
                <w:lang w:val="en-US"/>
              </w:rPr>
            </w:pPr>
          </w:p>
        </w:tc>
      </w:tr>
      <w:tr w:rsidR="006E21B9" w14:paraId="692E53DF" w14:textId="77777777" w:rsidTr="00E8433D">
        <w:trPr>
          <w:trHeight w:val="645"/>
        </w:trPr>
        <w:tc>
          <w:tcPr>
            <w:tcW w:w="9209" w:type="dxa"/>
          </w:tcPr>
          <w:p w14:paraId="132763DA" w14:textId="77777777" w:rsidR="006E21B9" w:rsidRDefault="006E21B9" w:rsidP="004E736E">
            <w:pPr>
              <w:spacing w:line="276" w:lineRule="auto"/>
              <w:rPr>
                <w:rFonts w:ascii="Arial" w:hAnsi="Arial" w:cs="Arial"/>
                <w:color w:val="292526"/>
                <w:sz w:val="24"/>
                <w:szCs w:val="24"/>
                <w:lang w:val="en-US"/>
              </w:rPr>
            </w:pPr>
          </w:p>
        </w:tc>
      </w:tr>
      <w:bookmarkEnd w:id="0"/>
      <w:tr w:rsidR="00776825" w14:paraId="36A3525A" w14:textId="77777777" w:rsidTr="00E8433D">
        <w:tc>
          <w:tcPr>
            <w:tcW w:w="9209" w:type="dxa"/>
            <w:shd w:val="clear" w:color="auto" w:fill="8496B0" w:themeFill="text2" w:themeFillTint="99"/>
          </w:tcPr>
          <w:p w14:paraId="71058626" w14:textId="77777777" w:rsidR="00776825" w:rsidRDefault="006A7A8B" w:rsidP="006A7A8B">
            <w:pPr>
              <w:spacing w:line="276" w:lineRule="auto"/>
              <w:rPr>
                <w:rFonts w:ascii="Arial" w:hAnsi="Arial" w:cs="Arial"/>
                <w:b/>
                <w:bCs/>
                <w:sz w:val="24"/>
                <w:szCs w:val="24"/>
              </w:rPr>
            </w:pPr>
            <w:r w:rsidRPr="008B7813">
              <w:rPr>
                <w:rFonts w:ascii="Arial" w:hAnsi="Arial" w:cs="Arial"/>
                <w:b/>
                <w:bCs/>
                <w:sz w:val="24"/>
                <w:szCs w:val="24"/>
              </w:rPr>
              <w:t xml:space="preserve">Medication system and records </w:t>
            </w:r>
          </w:p>
          <w:p w14:paraId="3F18D4AA" w14:textId="6C4904E6" w:rsidR="00536C31" w:rsidRPr="00FA3BC5" w:rsidRDefault="00536C31" w:rsidP="006A7A8B">
            <w:pPr>
              <w:spacing w:line="276" w:lineRule="auto"/>
              <w:rPr>
                <w:rFonts w:ascii="Arial" w:hAnsi="Arial" w:cs="Arial"/>
                <w:b/>
                <w:bCs/>
                <w:sz w:val="24"/>
                <w:szCs w:val="24"/>
              </w:rPr>
            </w:pPr>
          </w:p>
        </w:tc>
      </w:tr>
      <w:tr w:rsidR="00776825" w14:paraId="04A654A9" w14:textId="77777777" w:rsidTr="00E8433D">
        <w:tc>
          <w:tcPr>
            <w:tcW w:w="9209" w:type="dxa"/>
          </w:tcPr>
          <w:p w14:paraId="47A169FB" w14:textId="77777777" w:rsidR="00507417" w:rsidRDefault="00507417" w:rsidP="00507417">
            <w:pPr>
              <w:spacing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People are protected by safe medication management policies and practices</w:t>
            </w:r>
            <w:r>
              <w:rPr>
                <w:rFonts w:ascii="Arial" w:hAnsi="Arial" w:cs="Arial"/>
                <w:sz w:val="24"/>
                <w:szCs w:val="24"/>
              </w:rPr>
              <w:t>.</w:t>
            </w:r>
            <w:r w:rsidRPr="000621C6">
              <w:rPr>
                <w:rFonts w:ascii="Arial" w:hAnsi="Arial" w:cs="Arial"/>
                <w:sz w:val="24"/>
                <w:szCs w:val="24"/>
              </w:rPr>
              <w:t xml:space="preserve"> </w:t>
            </w:r>
          </w:p>
          <w:p w14:paraId="329B234F" w14:textId="073BA605" w:rsidR="00536C31" w:rsidRPr="004C4478" w:rsidRDefault="00536C31" w:rsidP="004A4197">
            <w:pPr>
              <w:spacing w:line="276" w:lineRule="auto"/>
              <w:rPr>
                <w:lang w:val="en-US"/>
              </w:rPr>
            </w:pPr>
          </w:p>
        </w:tc>
      </w:tr>
      <w:tr w:rsidR="00776825" w14:paraId="3B927DC7" w14:textId="77777777" w:rsidTr="00E8433D">
        <w:tc>
          <w:tcPr>
            <w:tcW w:w="9209" w:type="dxa"/>
            <w:shd w:val="clear" w:color="auto" w:fill="D5DCE4" w:themeFill="text2" w:themeFillTint="33"/>
          </w:tcPr>
          <w:p w14:paraId="3DEB558F" w14:textId="77777777" w:rsidR="00776825" w:rsidRDefault="00776825" w:rsidP="004E736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7C0A8B64" w14:textId="77777777" w:rsidR="00536C31" w:rsidRDefault="00536C31" w:rsidP="004E736E">
            <w:pPr>
              <w:spacing w:line="276" w:lineRule="auto"/>
              <w:rPr>
                <w:rFonts w:ascii="Arial" w:hAnsi="Arial" w:cs="Arial"/>
                <w:color w:val="292526"/>
                <w:sz w:val="24"/>
                <w:szCs w:val="24"/>
                <w:lang w:val="en-US"/>
              </w:rPr>
            </w:pPr>
          </w:p>
        </w:tc>
      </w:tr>
      <w:tr w:rsidR="00776825" w14:paraId="7FC63B3E" w14:textId="77777777" w:rsidTr="00E8433D">
        <w:trPr>
          <w:trHeight w:val="645"/>
        </w:trPr>
        <w:tc>
          <w:tcPr>
            <w:tcW w:w="9209" w:type="dxa"/>
          </w:tcPr>
          <w:p w14:paraId="7DF01E45" w14:textId="77777777" w:rsidR="00776825" w:rsidRDefault="00776825" w:rsidP="004E736E">
            <w:pPr>
              <w:spacing w:line="276" w:lineRule="auto"/>
              <w:rPr>
                <w:rFonts w:ascii="Arial" w:hAnsi="Arial" w:cs="Arial"/>
                <w:color w:val="292526"/>
                <w:sz w:val="24"/>
                <w:szCs w:val="24"/>
                <w:lang w:val="en-US"/>
              </w:rPr>
            </w:pPr>
          </w:p>
        </w:tc>
      </w:tr>
      <w:tr w:rsidR="00776825" w14:paraId="71C46E13" w14:textId="77777777" w:rsidTr="00E8433D">
        <w:tc>
          <w:tcPr>
            <w:tcW w:w="9209" w:type="dxa"/>
            <w:shd w:val="clear" w:color="auto" w:fill="D5DCE4" w:themeFill="text2" w:themeFillTint="33"/>
          </w:tcPr>
          <w:p w14:paraId="50850386" w14:textId="77777777" w:rsidR="00776825"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72DBB53A" w14:textId="3BBD76C5" w:rsidR="00536C31" w:rsidRDefault="00536C31" w:rsidP="004E736E">
            <w:pPr>
              <w:spacing w:line="276" w:lineRule="auto"/>
              <w:rPr>
                <w:rFonts w:ascii="Arial" w:hAnsi="Arial" w:cs="Arial"/>
                <w:color w:val="292526"/>
                <w:sz w:val="24"/>
                <w:szCs w:val="24"/>
                <w:lang w:val="en-US"/>
              </w:rPr>
            </w:pPr>
          </w:p>
        </w:tc>
      </w:tr>
      <w:tr w:rsidR="00776825" w14:paraId="3245A9E8" w14:textId="77777777" w:rsidTr="00E8433D">
        <w:trPr>
          <w:trHeight w:val="645"/>
        </w:trPr>
        <w:tc>
          <w:tcPr>
            <w:tcW w:w="9209" w:type="dxa"/>
          </w:tcPr>
          <w:p w14:paraId="17BFC06C" w14:textId="77777777" w:rsidR="00776825" w:rsidRDefault="00776825" w:rsidP="004E736E">
            <w:pPr>
              <w:spacing w:line="276" w:lineRule="auto"/>
              <w:rPr>
                <w:rFonts w:ascii="Arial" w:hAnsi="Arial" w:cs="Arial"/>
                <w:color w:val="292526"/>
                <w:sz w:val="24"/>
                <w:szCs w:val="24"/>
                <w:lang w:val="en-US"/>
              </w:rPr>
            </w:pPr>
          </w:p>
        </w:tc>
      </w:tr>
      <w:tr w:rsidR="00776825" w14:paraId="6DB622B4" w14:textId="77777777" w:rsidTr="00E8433D">
        <w:tc>
          <w:tcPr>
            <w:tcW w:w="9209" w:type="dxa"/>
            <w:shd w:val="clear" w:color="auto" w:fill="8496B0" w:themeFill="text2" w:themeFillTint="99"/>
          </w:tcPr>
          <w:p w14:paraId="03AF7E5F" w14:textId="77777777" w:rsidR="00776825" w:rsidRDefault="006A7A8B" w:rsidP="006A7A8B">
            <w:pPr>
              <w:spacing w:line="276" w:lineRule="auto"/>
              <w:rPr>
                <w:rFonts w:ascii="Arial" w:hAnsi="Arial" w:cs="Arial"/>
                <w:b/>
                <w:bCs/>
                <w:sz w:val="24"/>
                <w:szCs w:val="24"/>
              </w:rPr>
            </w:pPr>
            <w:r w:rsidRPr="008B7813">
              <w:rPr>
                <w:rFonts w:ascii="Arial" w:hAnsi="Arial" w:cs="Arial"/>
                <w:b/>
                <w:bCs/>
                <w:sz w:val="24"/>
                <w:szCs w:val="24"/>
              </w:rPr>
              <w:t xml:space="preserve">Management of people’s finances </w:t>
            </w:r>
          </w:p>
          <w:p w14:paraId="1947ACA0" w14:textId="597E9EA0" w:rsidR="00536C31" w:rsidRPr="00FA3BC5" w:rsidRDefault="00536C31" w:rsidP="006A7A8B">
            <w:pPr>
              <w:spacing w:line="276" w:lineRule="auto"/>
              <w:rPr>
                <w:rFonts w:ascii="Arial" w:hAnsi="Arial" w:cs="Arial"/>
                <w:b/>
                <w:bCs/>
                <w:sz w:val="24"/>
                <w:szCs w:val="24"/>
              </w:rPr>
            </w:pPr>
          </w:p>
        </w:tc>
      </w:tr>
      <w:tr w:rsidR="00776825" w14:paraId="6129DAFF" w14:textId="77777777" w:rsidTr="00E8433D">
        <w:tc>
          <w:tcPr>
            <w:tcW w:w="9209" w:type="dxa"/>
          </w:tcPr>
          <w:p w14:paraId="12DF1FE8" w14:textId="77777777" w:rsidR="009870FB" w:rsidRDefault="00776825" w:rsidP="009870FB">
            <w:pPr>
              <w:spacing w:line="276" w:lineRule="auto"/>
              <w:rPr>
                <w:rFonts w:ascii="Arial" w:hAnsi="Arial" w:cs="Arial"/>
                <w:i/>
                <w:sz w:val="24"/>
                <w:szCs w:val="24"/>
              </w:rPr>
            </w:pPr>
            <w:r w:rsidRPr="004C4478">
              <w:rPr>
                <w:rFonts w:ascii="Arial" w:hAnsi="Arial" w:cs="Arial"/>
                <w:sz w:val="24"/>
                <w:szCs w:val="24"/>
              </w:rPr>
              <w:t xml:space="preserve"> </w:t>
            </w:r>
            <w:r w:rsidR="009870FB" w:rsidRPr="000621C6">
              <w:rPr>
                <w:rFonts w:ascii="Arial" w:hAnsi="Arial" w:cs="Arial"/>
                <w:sz w:val="32"/>
                <w:szCs w:val="32"/>
              </w:rPr>
              <w:t xml:space="preserve">□ </w:t>
            </w:r>
            <w:r w:rsidR="009870FB" w:rsidRPr="000621C6">
              <w:rPr>
                <w:rFonts w:ascii="Arial" w:hAnsi="Arial" w:cs="Arial"/>
                <w:sz w:val="24"/>
                <w:szCs w:val="24"/>
              </w:rPr>
              <w:t xml:space="preserve">People’s personal property and finances </w:t>
            </w:r>
            <w:r w:rsidR="009870FB">
              <w:rPr>
                <w:rFonts w:ascii="Arial" w:hAnsi="Arial" w:cs="Arial"/>
                <w:sz w:val="24"/>
                <w:szCs w:val="24"/>
              </w:rPr>
              <w:t>are</w:t>
            </w:r>
            <w:r w:rsidR="009870FB" w:rsidRPr="000621C6">
              <w:rPr>
                <w:rFonts w:ascii="Arial" w:hAnsi="Arial" w:cs="Arial"/>
                <w:sz w:val="24"/>
                <w:szCs w:val="24"/>
              </w:rPr>
              <w:t xml:space="preserve"> managed and protected</w:t>
            </w:r>
            <w:r w:rsidR="009870FB">
              <w:rPr>
                <w:rFonts w:ascii="Arial" w:hAnsi="Arial" w:cs="Arial"/>
                <w:sz w:val="24"/>
                <w:szCs w:val="24"/>
              </w:rPr>
              <w:t xml:space="preserve"> in line with legislation.</w:t>
            </w:r>
            <w:r w:rsidR="009870FB" w:rsidRPr="000621C6">
              <w:rPr>
                <w:rFonts w:ascii="Arial" w:hAnsi="Arial" w:cs="Arial"/>
                <w:i/>
                <w:sz w:val="24"/>
                <w:szCs w:val="24"/>
              </w:rPr>
              <w:t xml:space="preserve"> </w:t>
            </w:r>
          </w:p>
          <w:p w14:paraId="67825C65" w14:textId="77777777" w:rsidR="00536C31" w:rsidRDefault="00536C31" w:rsidP="00536C31">
            <w:pPr>
              <w:pStyle w:val="NoSpacing"/>
            </w:pPr>
          </w:p>
          <w:p w14:paraId="14D7BBCF" w14:textId="77777777" w:rsidR="009870FB" w:rsidRDefault="009870FB" w:rsidP="009870FB">
            <w:pPr>
              <w:spacing w:line="276" w:lineRule="auto"/>
              <w:rPr>
                <w:rFonts w:ascii="Arial" w:hAnsi="Arial" w:cs="Arial"/>
                <w:sz w:val="27"/>
                <w:szCs w:val="27"/>
                <w:shd w:val="clear" w:color="auto" w:fill="FAF9F8"/>
              </w:rPr>
            </w:pPr>
            <w:r w:rsidRPr="000621C6">
              <w:rPr>
                <w:rFonts w:ascii="Arial" w:hAnsi="Arial" w:cs="Arial"/>
                <w:sz w:val="32"/>
                <w:szCs w:val="32"/>
              </w:rPr>
              <w:lastRenderedPageBreak/>
              <w:t>□</w:t>
            </w:r>
            <w:r>
              <w:rPr>
                <w:rFonts w:ascii="Arial" w:hAnsi="Arial" w:cs="Arial"/>
                <w:sz w:val="32"/>
                <w:szCs w:val="32"/>
              </w:rPr>
              <w:t xml:space="preserve"> </w:t>
            </w:r>
            <w:r w:rsidRPr="00455349">
              <w:rPr>
                <w:rFonts w:ascii="Arial" w:hAnsi="Arial" w:cs="Arial"/>
                <w:sz w:val="24"/>
                <w:szCs w:val="24"/>
              </w:rPr>
              <w:t xml:space="preserve">Clear financial policies and procedures for the management of people’s money </w:t>
            </w:r>
            <w:r>
              <w:rPr>
                <w:rFonts w:ascii="Arial" w:hAnsi="Arial" w:cs="Arial"/>
                <w:sz w:val="24"/>
                <w:szCs w:val="24"/>
              </w:rPr>
              <w:t xml:space="preserve">and possessions </w:t>
            </w:r>
            <w:r w:rsidRPr="00455349">
              <w:rPr>
                <w:rFonts w:ascii="Arial" w:hAnsi="Arial" w:cs="Arial"/>
                <w:sz w:val="24"/>
                <w:szCs w:val="24"/>
              </w:rPr>
              <w:t>are documented and evidenced in practice</w:t>
            </w:r>
            <w:r>
              <w:rPr>
                <w:rFonts w:ascii="Arial" w:hAnsi="Arial" w:cs="Arial"/>
                <w:sz w:val="24"/>
                <w:szCs w:val="24"/>
              </w:rPr>
              <w:t>.</w:t>
            </w:r>
            <w:r w:rsidRPr="002B4355">
              <w:rPr>
                <w:rFonts w:ascii="Arial" w:hAnsi="Arial" w:cs="Arial"/>
                <w:sz w:val="27"/>
                <w:szCs w:val="27"/>
                <w:shd w:val="clear" w:color="auto" w:fill="FAF9F8"/>
              </w:rPr>
              <w:t xml:space="preserve"> </w:t>
            </w:r>
          </w:p>
          <w:p w14:paraId="455B5FA9" w14:textId="77777777" w:rsidR="00536C31" w:rsidRDefault="00536C31" w:rsidP="00536C31">
            <w:pPr>
              <w:pStyle w:val="NoSpacing"/>
            </w:pPr>
          </w:p>
          <w:p w14:paraId="6EBEF13E" w14:textId="77777777" w:rsidR="00536C31" w:rsidRDefault="009870FB" w:rsidP="00BA5E46">
            <w:pPr>
              <w:spacing w:line="276" w:lineRule="auto"/>
              <w:rPr>
                <w:rFonts w:ascii="Arial" w:hAnsi="Arial" w:cs="Arial"/>
                <w:i/>
                <w:sz w:val="24"/>
                <w:szCs w:val="24"/>
              </w:rPr>
            </w:pPr>
            <w:r w:rsidRPr="000621C6">
              <w:rPr>
                <w:rFonts w:ascii="Arial" w:hAnsi="Arial" w:cs="Arial"/>
                <w:sz w:val="32"/>
                <w:szCs w:val="32"/>
              </w:rPr>
              <w:t xml:space="preserve">□ </w:t>
            </w:r>
            <w:r w:rsidRPr="000B034B">
              <w:rPr>
                <w:rFonts w:ascii="Arial" w:hAnsi="Arial" w:cs="Arial"/>
                <w:sz w:val="24"/>
                <w:szCs w:val="24"/>
              </w:rPr>
              <w:t>Where decisions are being made on behalf of an adult who lacks capacity, legislation principles and good practice guidance are followed</w:t>
            </w:r>
            <w:r>
              <w:rPr>
                <w:rFonts w:ascii="Arial" w:hAnsi="Arial" w:cs="Arial"/>
                <w:i/>
                <w:sz w:val="24"/>
                <w:szCs w:val="24"/>
              </w:rPr>
              <w:t xml:space="preserve">. </w:t>
            </w:r>
          </w:p>
          <w:p w14:paraId="7F5E5683" w14:textId="5D71B879" w:rsidR="00776825" w:rsidRPr="00D63E39" w:rsidRDefault="009870FB" w:rsidP="00BA5E46">
            <w:pPr>
              <w:spacing w:line="276" w:lineRule="auto"/>
              <w:rPr>
                <w:rFonts w:ascii="Arial" w:hAnsi="Arial" w:cs="Arial"/>
                <w:iCs/>
                <w:color w:val="292526"/>
                <w:sz w:val="24"/>
                <w:szCs w:val="24"/>
                <w:lang w:val="en-US"/>
              </w:rPr>
            </w:pPr>
            <w:r>
              <w:rPr>
                <w:rFonts w:ascii="Arial" w:hAnsi="Arial" w:cs="Arial"/>
                <w:i/>
                <w:sz w:val="24"/>
                <w:szCs w:val="24"/>
              </w:rPr>
              <w:t xml:space="preserve"> </w:t>
            </w:r>
          </w:p>
        </w:tc>
      </w:tr>
      <w:tr w:rsidR="00776825" w14:paraId="67CB8920" w14:textId="77777777" w:rsidTr="00E8433D">
        <w:tc>
          <w:tcPr>
            <w:tcW w:w="9209" w:type="dxa"/>
            <w:shd w:val="clear" w:color="auto" w:fill="D5DCE4" w:themeFill="text2" w:themeFillTint="33"/>
          </w:tcPr>
          <w:p w14:paraId="77530326" w14:textId="77777777" w:rsidR="00776825" w:rsidRDefault="00776825" w:rsidP="004E736E">
            <w:pPr>
              <w:spacing w:line="276" w:lineRule="auto"/>
              <w:rPr>
                <w:rFonts w:ascii="Arial" w:hAnsi="Arial" w:cs="Arial"/>
                <w:color w:val="292526"/>
                <w:sz w:val="24"/>
                <w:szCs w:val="24"/>
                <w:lang w:val="en-US"/>
              </w:rPr>
            </w:pPr>
            <w:r>
              <w:rPr>
                <w:rFonts w:ascii="Arial" w:hAnsi="Arial" w:cs="Arial"/>
                <w:color w:val="292526"/>
                <w:sz w:val="24"/>
                <w:szCs w:val="24"/>
                <w:lang w:val="en-US"/>
              </w:rPr>
              <w:lastRenderedPageBreak/>
              <w:t>How can we evidence that we meet this core assurance?</w:t>
            </w:r>
          </w:p>
          <w:p w14:paraId="1DC348C6" w14:textId="77777777" w:rsidR="00536C31" w:rsidRDefault="00536C31" w:rsidP="004E736E">
            <w:pPr>
              <w:spacing w:line="276" w:lineRule="auto"/>
              <w:rPr>
                <w:rFonts w:ascii="Arial" w:hAnsi="Arial" w:cs="Arial"/>
                <w:color w:val="292526"/>
                <w:sz w:val="24"/>
                <w:szCs w:val="24"/>
                <w:lang w:val="en-US"/>
              </w:rPr>
            </w:pPr>
          </w:p>
        </w:tc>
      </w:tr>
      <w:tr w:rsidR="00776825" w14:paraId="0E852905" w14:textId="77777777" w:rsidTr="00E8433D">
        <w:trPr>
          <w:trHeight w:val="645"/>
        </w:trPr>
        <w:tc>
          <w:tcPr>
            <w:tcW w:w="9209" w:type="dxa"/>
          </w:tcPr>
          <w:p w14:paraId="103C413C" w14:textId="77777777" w:rsidR="00776825" w:rsidRDefault="00776825" w:rsidP="004E736E">
            <w:pPr>
              <w:spacing w:line="276" w:lineRule="auto"/>
              <w:rPr>
                <w:rFonts w:ascii="Arial" w:hAnsi="Arial" w:cs="Arial"/>
                <w:color w:val="292526"/>
                <w:sz w:val="24"/>
                <w:szCs w:val="24"/>
                <w:lang w:val="en-US"/>
              </w:rPr>
            </w:pPr>
          </w:p>
          <w:p w14:paraId="06588F7C" w14:textId="77777777" w:rsidR="00555E66" w:rsidRDefault="00555E66" w:rsidP="004E736E">
            <w:pPr>
              <w:spacing w:line="276" w:lineRule="auto"/>
              <w:rPr>
                <w:rFonts w:ascii="Arial" w:hAnsi="Arial" w:cs="Arial"/>
                <w:color w:val="292526"/>
                <w:sz w:val="24"/>
                <w:szCs w:val="24"/>
                <w:lang w:val="en-US"/>
              </w:rPr>
            </w:pPr>
          </w:p>
        </w:tc>
      </w:tr>
      <w:tr w:rsidR="00776825" w14:paraId="3A6C0C17" w14:textId="77777777" w:rsidTr="00E8433D">
        <w:tc>
          <w:tcPr>
            <w:tcW w:w="9209" w:type="dxa"/>
            <w:shd w:val="clear" w:color="auto" w:fill="D5DCE4" w:themeFill="text2" w:themeFillTint="33"/>
          </w:tcPr>
          <w:p w14:paraId="6C07564C" w14:textId="77777777" w:rsidR="00776825"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2583554C" w14:textId="48A0AF2F" w:rsidR="00536C31" w:rsidRDefault="00536C31" w:rsidP="004E736E">
            <w:pPr>
              <w:spacing w:line="276" w:lineRule="auto"/>
              <w:rPr>
                <w:rFonts w:ascii="Arial" w:hAnsi="Arial" w:cs="Arial"/>
                <w:color w:val="292526"/>
                <w:sz w:val="24"/>
                <w:szCs w:val="24"/>
                <w:lang w:val="en-US"/>
              </w:rPr>
            </w:pPr>
          </w:p>
        </w:tc>
      </w:tr>
      <w:tr w:rsidR="00776825" w14:paraId="749D04F4" w14:textId="77777777" w:rsidTr="00E8433D">
        <w:trPr>
          <w:trHeight w:val="645"/>
        </w:trPr>
        <w:tc>
          <w:tcPr>
            <w:tcW w:w="9209" w:type="dxa"/>
          </w:tcPr>
          <w:p w14:paraId="32467CEA" w14:textId="77777777" w:rsidR="00555E66" w:rsidRDefault="00555E66" w:rsidP="004E736E">
            <w:pPr>
              <w:spacing w:line="276" w:lineRule="auto"/>
              <w:rPr>
                <w:rFonts w:ascii="Arial" w:hAnsi="Arial" w:cs="Arial"/>
                <w:color w:val="292526"/>
                <w:sz w:val="24"/>
                <w:szCs w:val="24"/>
                <w:lang w:val="en-US"/>
              </w:rPr>
            </w:pPr>
          </w:p>
          <w:p w14:paraId="5E18B322" w14:textId="77777777" w:rsidR="00555E66" w:rsidRDefault="00555E66" w:rsidP="004E736E">
            <w:pPr>
              <w:spacing w:line="276" w:lineRule="auto"/>
              <w:rPr>
                <w:rFonts w:ascii="Arial" w:hAnsi="Arial" w:cs="Arial"/>
                <w:color w:val="292526"/>
                <w:sz w:val="24"/>
                <w:szCs w:val="24"/>
                <w:lang w:val="en-US"/>
              </w:rPr>
            </w:pPr>
          </w:p>
        </w:tc>
      </w:tr>
      <w:tr w:rsidR="00776825" w14:paraId="4ACB5241" w14:textId="77777777" w:rsidTr="00E8433D">
        <w:tc>
          <w:tcPr>
            <w:tcW w:w="9209" w:type="dxa"/>
            <w:shd w:val="clear" w:color="auto" w:fill="8496B0" w:themeFill="text2" w:themeFillTint="99"/>
          </w:tcPr>
          <w:p w14:paraId="77901F2B" w14:textId="77777777" w:rsidR="00776825" w:rsidRDefault="006A7A8B" w:rsidP="006A7A8B">
            <w:pPr>
              <w:spacing w:line="276" w:lineRule="auto"/>
              <w:rPr>
                <w:rFonts w:ascii="Arial" w:hAnsi="Arial" w:cs="Arial"/>
                <w:b/>
                <w:bCs/>
                <w:sz w:val="24"/>
                <w:szCs w:val="24"/>
              </w:rPr>
            </w:pPr>
            <w:r w:rsidRPr="008B7813">
              <w:rPr>
                <w:rFonts w:ascii="Arial" w:hAnsi="Arial" w:cs="Arial"/>
                <w:b/>
                <w:bCs/>
                <w:sz w:val="24"/>
                <w:szCs w:val="24"/>
              </w:rPr>
              <w:t xml:space="preserve">Accident/incident records </w:t>
            </w:r>
          </w:p>
          <w:p w14:paraId="46D3EA2B" w14:textId="51CDF29F" w:rsidR="00536C31" w:rsidRPr="00FA3BC5" w:rsidRDefault="00536C31" w:rsidP="006A7A8B">
            <w:pPr>
              <w:spacing w:line="276" w:lineRule="auto"/>
              <w:rPr>
                <w:rFonts w:ascii="Arial" w:hAnsi="Arial" w:cs="Arial"/>
                <w:b/>
                <w:bCs/>
                <w:sz w:val="24"/>
                <w:szCs w:val="24"/>
              </w:rPr>
            </w:pPr>
          </w:p>
        </w:tc>
      </w:tr>
      <w:tr w:rsidR="00776825" w14:paraId="5248F586" w14:textId="77777777" w:rsidTr="00E8433D">
        <w:tc>
          <w:tcPr>
            <w:tcW w:w="9209" w:type="dxa"/>
          </w:tcPr>
          <w:p w14:paraId="383100E3" w14:textId="77777777" w:rsidR="00776825" w:rsidRDefault="005B6758" w:rsidP="005B6758">
            <w:pPr>
              <w:spacing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A record of all accidents and incidents occurring in the service is maintained and, where required, notified to the Care Inspectorate and/or the appropriate agency/authority</w:t>
            </w:r>
            <w:r>
              <w:rPr>
                <w:rFonts w:ascii="Arial" w:hAnsi="Arial" w:cs="Arial"/>
                <w:sz w:val="24"/>
                <w:szCs w:val="24"/>
              </w:rPr>
              <w:t>.</w:t>
            </w:r>
            <w:r w:rsidRPr="000621C6">
              <w:rPr>
                <w:rFonts w:ascii="Arial" w:hAnsi="Arial" w:cs="Arial"/>
                <w:sz w:val="24"/>
                <w:szCs w:val="24"/>
              </w:rPr>
              <w:t xml:space="preserve"> </w:t>
            </w:r>
            <w:r>
              <w:rPr>
                <w:rFonts w:ascii="Arial" w:hAnsi="Arial" w:cs="Arial"/>
                <w:sz w:val="24"/>
                <w:szCs w:val="24"/>
              </w:rPr>
              <w:t>There are quality assurance processes around accident and incidents and evidence of learning from these.</w:t>
            </w:r>
          </w:p>
          <w:p w14:paraId="751F7142" w14:textId="743DD70A" w:rsidR="00536C31" w:rsidRPr="004C4478" w:rsidRDefault="00536C31" w:rsidP="00536C31">
            <w:pPr>
              <w:pStyle w:val="NoSpacing"/>
              <w:rPr>
                <w:lang w:val="en-US"/>
              </w:rPr>
            </w:pPr>
          </w:p>
        </w:tc>
      </w:tr>
      <w:tr w:rsidR="00776825" w14:paraId="1E71BD86" w14:textId="77777777" w:rsidTr="00E8433D">
        <w:tc>
          <w:tcPr>
            <w:tcW w:w="9209" w:type="dxa"/>
            <w:shd w:val="clear" w:color="auto" w:fill="D5DCE4" w:themeFill="text2" w:themeFillTint="33"/>
          </w:tcPr>
          <w:p w14:paraId="3C441FBB" w14:textId="77777777" w:rsidR="00776825" w:rsidRDefault="00776825" w:rsidP="004E736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53FFFBF5" w14:textId="77777777" w:rsidR="00536C31" w:rsidRDefault="00536C31" w:rsidP="004E736E">
            <w:pPr>
              <w:spacing w:line="276" w:lineRule="auto"/>
              <w:rPr>
                <w:rFonts w:ascii="Arial" w:hAnsi="Arial" w:cs="Arial"/>
                <w:color w:val="292526"/>
                <w:sz w:val="24"/>
                <w:szCs w:val="24"/>
                <w:lang w:val="en-US"/>
              </w:rPr>
            </w:pPr>
          </w:p>
        </w:tc>
      </w:tr>
      <w:tr w:rsidR="00776825" w14:paraId="3767D2DC" w14:textId="77777777" w:rsidTr="00E8433D">
        <w:trPr>
          <w:trHeight w:val="645"/>
        </w:trPr>
        <w:tc>
          <w:tcPr>
            <w:tcW w:w="9209" w:type="dxa"/>
          </w:tcPr>
          <w:p w14:paraId="0C807727" w14:textId="77777777" w:rsidR="00776825" w:rsidRDefault="00776825" w:rsidP="004E736E">
            <w:pPr>
              <w:spacing w:line="276" w:lineRule="auto"/>
              <w:rPr>
                <w:rFonts w:ascii="Arial" w:hAnsi="Arial" w:cs="Arial"/>
                <w:color w:val="292526"/>
                <w:sz w:val="24"/>
                <w:szCs w:val="24"/>
                <w:lang w:val="en-US"/>
              </w:rPr>
            </w:pPr>
          </w:p>
        </w:tc>
      </w:tr>
      <w:tr w:rsidR="00776825" w14:paraId="18E7C19B" w14:textId="77777777" w:rsidTr="00E8433D">
        <w:tc>
          <w:tcPr>
            <w:tcW w:w="9209" w:type="dxa"/>
            <w:shd w:val="clear" w:color="auto" w:fill="D5DCE4" w:themeFill="text2" w:themeFillTint="33"/>
          </w:tcPr>
          <w:p w14:paraId="4823901A" w14:textId="77777777" w:rsidR="00776825"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25110489" w14:textId="1DE8DA52" w:rsidR="00536C31" w:rsidRDefault="00536C31" w:rsidP="004E736E">
            <w:pPr>
              <w:spacing w:line="276" w:lineRule="auto"/>
              <w:rPr>
                <w:rFonts w:ascii="Arial" w:hAnsi="Arial" w:cs="Arial"/>
                <w:color w:val="292526"/>
                <w:sz w:val="24"/>
                <w:szCs w:val="24"/>
                <w:lang w:val="en-US"/>
              </w:rPr>
            </w:pPr>
          </w:p>
        </w:tc>
      </w:tr>
      <w:tr w:rsidR="00776825" w14:paraId="7482FF8C" w14:textId="77777777" w:rsidTr="00E8433D">
        <w:trPr>
          <w:trHeight w:val="645"/>
        </w:trPr>
        <w:tc>
          <w:tcPr>
            <w:tcW w:w="9209" w:type="dxa"/>
          </w:tcPr>
          <w:p w14:paraId="0DFB15E1" w14:textId="77777777" w:rsidR="00776825" w:rsidRDefault="00776825" w:rsidP="004E736E">
            <w:pPr>
              <w:spacing w:line="276" w:lineRule="auto"/>
              <w:rPr>
                <w:rFonts w:ascii="Arial" w:hAnsi="Arial" w:cs="Arial"/>
                <w:color w:val="292526"/>
                <w:sz w:val="24"/>
                <w:szCs w:val="24"/>
                <w:lang w:val="en-US"/>
              </w:rPr>
            </w:pPr>
          </w:p>
        </w:tc>
      </w:tr>
      <w:tr w:rsidR="00776825" w14:paraId="744AD79B" w14:textId="77777777" w:rsidTr="00E8433D">
        <w:tc>
          <w:tcPr>
            <w:tcW w:w="9209" w:type="dxa"/>
            <w:shd w:val="clear" w:color="auto" w:fill="8496B0" w:themeFill="text2" w:themeFillTint="99"/>
          </w:tcPr>
          <w:p w14:paraId="405EC53A" w14:textId="77777777" w:rsidR="00776825" w:rsidRDefault="00715981" w:rsidP="00715981">
            <w:pPr>
              <w:spacing w:line="276" w:lineRule="auto"/>
              <w:rPr>
                <w:rFonts w:ascii="Arial" w:hAnsi="Arial" w:cs="Arial"/>
                <w:b/>
                <w:bCs/>
                <w:sz w:val="24"/>
                <w:szCs w:val="24"/>
              </w:rPr>
            </w:pPr>
            <w:r w:rsidRPr="008B7813">
              <w:rPr>
                <w:rFonts w:ascii="Arial" w:hAnsi="Arial" w:cs="Arial"/>
                <w:b/>
                <w:bCs/>
                <w:sz w:val="24"/>
                <w:szCs w:val="24"/>
              </w:rPr>
              <w:t>Development/Improvement plan</w:t>
            </w:r>
          </w:p>
          <w:p w14:paraId="6092A182" w14:textId="5BC56DFF" w:rsidR="00536C31" w:rsidRPr="00FA3BC5" w:rsidRDefault="00536C31" w:rsidP="00715981">
            <w:pPr>
              <w:spacing w:line="276" w:lineRule="auto"/>
              <w:rPr>
                <w:rFonts w:ascii="Arial" w:hAnsi="Arial" w:cs="Arial"/>
                <w:b/>
                <w:bCs/>
                <w:sz w:val="24"/>
                <w:szCs w:val="24"/>
              </w:rPr>
            </w:pPr>
          </w:p>
        </w:tc>
      </w:tr>
      <w:tr w:rsidR="00776825" w14:paraId="51B3A521" w14:textId="77777777" w:rsidTr="00E8433D">
        <w:tc>
          <w:tcPr>
            <w:tcW w:w="9209" w:type="dxa"/>
          </w:tcPr>
          <w:p w14:paraId="231EB6E3" w14:textId="77777777" w:rsidR="00776825" w:rsidRDefault="00154592" w:rsidP="00154592">
            <w:pPr>
              <w:spacing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There is an up-to-date development/improvement plan in place that is informed by feedback from staff and people who use the service, and/or their relatives.</w:t>
            </w:r>
            <w:r w:rsidR="00FA3BC5">
              <w:rPr>
                <w:rFonts w:ascii="Arial" w:hAnsi="Arial" w:cs="Arial"/>
                <w:sz w:val="24"/>
                <w:szCs w:val="24"/>
              </w:rPr>
              <w:t xml:space="preserve">  </w:t>
            </w:r>
            <w:r w:rsidRPr="000621C6">
              <w:rPr>
                <w:rFonts w:ascii="Arial" w:hAnsi="Arial" w:cs="Arial"/>
                <w:sz w:val="24"/>
                <w:szCs w:val="24"/>
              </w:rPr>
              <w:t>This plan is actively used to drive improvement in the service.</w:t>
            </w:r>
          </w:p>
          <w:p w14:paraId="763E5E46" w14:textId="5BF49645" w:rsidR="00536C31" w:rsidRPr="004C4478" w:rsidRDefault="00536C31" w:rsidP="00536C31">
            <w:pPr>
              <w:pStyle w:val="NoSpacing"/>
              <w:rPr>
                <w:lang w:val="en-US"/>
              </w:rPr>
            </w:pPr>
          </w:p>
        </w:tc>
      </w:tr>
      <w:tr w:rsidR="00776825" w14:paraId="790FC6C0" w14:textId="77777777" w:rsidTr="00E8433D">
        <w:tc>
          <w:tcPr>
            <w:tcW w:w="9209" w:type="dxa"/>
            <w:shd w:val="clear" w:color="auto" w:fill="D5DCE4" w:themeFill="text2" w:themeFillTint="33"/>
          </w:tcPr>
          <w:p w14:paraId="73E54F2F" w14:textId="77777777" w:rsidR="00776825" w:rsidRDefault="00776825" w:rsidP="004E736E">
            <w:pPr>
              <w:spacing w:line="276" w:lineRule="auto"/>
              <w:rPr>
                <w:rFonts w:ascii="Arial" w:hAnsi="Arial" w:cs="Arial"/>
                <w:sz w:val="24"/>
                <w:szCs w:val="24"/>
                <w:lang w:val="en-US"/>
              </w:rPr>
            </w:pPr>
            <w:r w:rsidRPr="008B7813">
              <w:rPr>
                <w:rFonts w:ascii="Arial" w:hAnsi="Arial" w:cs="Arial"/>
                <w:sz w:val="24"/>
                <w:szCs w:val="24"/>
                <w:lang w:val="en-US"/>
              </w:rPr>
              <w:t>How can we evidence that we meet this core assurance?</w:t>
            </w:r>
            <w:r w:rsidR="00FA3BC5">
              <w:rPr>
                <w:rFonts w:ascii="Arial" w:hAnsi="Arial" w:cs="Arial"/>
                <w:sz w:val="24"/>
                <w:szCs w:val="24"/>
                <w:lang w:val="en-US"/>
              </w:rPr>
              <w:t xml:space="preserve"> </w:t>
            </w:r>
          </w:p>
          <w:p w14:paraId="73D2CD02" w14:textId="1B5A776A" w:rsidR="00536C31" w:rsidRDefault="00536C31" w:rsidP="004E736E">
            <w:pPr>
              <w:spacing w:line="276" w:lineRule="auto"/>
              <w:rPr>
                <w:rFonts w:ascii="Arial" w:hAnsi="Arial" w:cs="Arial"/>
                <w:color w:val="292526"/>
                <w:sz w:val="24"/>
                <w:szCs w:val="24"/>
                <w:lang w:val="en-US"/>
              </w:rPr>
            </w:pPr>
          </w:p>
        </w:tc>
      </w:tr>
      <w:tr w:rsidR="00776825" w14:paraId="17F5F75B" w14:textId="77777777" w:rsidTr="00E8433D">
        <w:trPr>
          <w:trHeight w:val="645"/>
        </w:trPr>
        <w:tc>
          <w:tcPr>
            <w:tcW w:w="9209" w:type="dxa"/>
          </w:tcPr>
          <w:p w14:paraId="6D48ABDC" w14:textId="77777777" w:rsidR="00776825" w:rsidRDefault="00776825" w:rsidP="004E736E">
            <w:pPr>
              <w:spacing w:line="276" w:lineRule="auto"/>
              <w:rPr>
                <w:rFonts w:ascii="Arial" w:hAnsi="Arial" w:cs="Arial"/>
                <w:color w:val="292526"/>
                <w:sz w:val="24"/>
                <w:szCs w:val="24"/>
                <w:lang w:val="en-US"/>
              </w:rPr>
            </w:pPr>
          </w:p>
        </w:tc>
      </w:tr>
      <w:tr w:rsidR="00776825" w14:paraId="1162D33B" w14:textId="77777777" w:rsidTr="00E8433D">
        <w:tc>
          <w:tcPr>
            <w:tcW w:w="9209" w:type="dxa"/>
            <w:shd w:val="clear" w:color="auto" w:fill="D5DCE4" w:themeFill="text2" w:themeFillTint="33"/>
          </w:tcPr>
          <w:p w14:paraId="2722F2BF" w14:textId="77777777" w:rsidR="00776825"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521F2F35" w14:textId="349D8872" w:rsidR="00536C31" w:rsidRDefault="00536C31" w:rsidP="004E736E">
            <w:pPr>
              <w:spacing w:line="276" w:lineRule="auto"/>
              <w:rPr>
                <w:rFonts w:ascii="Arial" w:hAnsi="Arial" w:cs="Arial"/>
                <w:color w:val="292526"/>
                <w:sz w:val="24"/>
                <w:szCs w:val="24"/>
                <w:lang w:val="en-US"/>
              </w:rPr>
            </w:pPr>
          </w:p>
        </w:tc>
      </w:tr>
      <w:tr w:rsidR="00776825" w14:paraId="3072AB93" w14:textId="77777777" w:rsidTr="00E8433D">
        <w:trPr>
          <w:trHeight w:val="645"/>
        </w:trPr>
        <w:tc>
          <w:tcPr>
            <w:tcW w:w="9209" w:type="dxa"/>
          </w:tcPr>
          <w:p w14:paraId="174E4325" w14:textId="77777777" w:rsidR="00776825" w:rsidRDefault="00776825" w:rsidP="004E736E">
            <w:pPr>
              <w:spacing w:line="276" w:lineRule="auto"/>
              <w:rPr>
                <w:rFonts w:ascii="Arial" w:hAnsi="Arial" w:cs="Arial"/>
                <w:color w:val="292526"/>
                <w:sz w:val="24"/>
                <w:szCs w:val="24"/>
                <w:lang w:val="en-US"/>
              </w:rPr>
            </w:pPr>
          </w:p>
        </w:tc>
      </w:tr>
      <w:tr w:rsidR="00776825" w14:paraId="7EA56231" w14:textId="77777777" w:rsidTr="00E8433D">
        <w:tc>
          <w:tcPr>
            <w:tcW w:w="9209" w:type="dxa"/>
            <w:shd w:val="clear" w:color="auto" w:fill="8496B0" w:themeFill="text2" w:themeFillTint="99"/>
          </w:tcPr>
          <w:p w14:paraId="1BDED316" w14:textId="77777777" w:rsidR="00776825" w:rsidRDefault="00715981" w:rsidP="004E736E">
            <w:pPr>
              <w:spacing w:line="276" w:lineRule="auto"/>
              <w:rPr>
                <w:rFonts w:ascii="Arial" w:hAnsi="Arial" w:cs="Arial"/>
                <w:b/>
                <w:bCs/>
                <w:sz w:val="24"/>
                <w:szCs w:val="24"/>
              </w:rPr>
            </w:pPr>
            <w:r w:rsidRPr="008B7813">
              <w:rPr>
                <w:rFonts w:ascii="Arial" w:hAnsi="Arial" w:cs="Arial"/>
                <w:b/>
                <w:bCs/>
                <w:sz w:val="24"/>
                <w:szCs w:val="24"/>
              </w:rPr>
              <w:t>Complaints</w:t>
            </w:r>
          </w:p>
          <w:p w14:paraId="1B614BCB" w14:textId="48891C76" w:rsidR="00D646C9" w:rsidRPr="00FA3BC5" w:rsidRDefault="00D646C9" w:rsidP="004E736E">
            <w:pPr>
              <w:spacing w:line="276" w:lineRule="auto"/>
              <w:rPr>
                <w:rFonts w:ascii="Arial" w:hAnsi="Arial" w:cs="Arial"/>
                <w:b/>
                <w:bCs/>
                <w:sz w:val="24"/>
                <w:szCs w:val="24"/>
              </w:rPr>
            </w:pPr>
          </w:p>
        </w:tc>
      </w:tr>
      <w:tr w:rsidR="00776825" w14:paraId="1A5688E9" w14:textId="77777777" w:rsidTr="00E8433D">
        <w:tc>
          <w:tcPr>
            <w:tcW w:w="9209" w:type="dxa"/>
          </w:tcPr>
          <w:p w14:paraId="7408B68A" w14:textId="3387194B" w:rsidR="00B0191F" w:rsidRDefault="00B0191F" w:rsidP="00B0191F">
            <w:pPr>
              <w:spacing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 xml:space="preserve">The complaints and concerns of each person, their family, advocate or representative, and </w:t>
            </w:r>
            <w:r w:rsidR="000E3094">
              <w:rPr>
                <w:rFonts w:ascii="Arial" w:hAnsi="Arial" w:cs="Arial"/>
                <w:sz w:val="24"/>
                <w:szCs w:val="24"/>
              </w:rPr>
              <w:t>stakeholders</w:t>
            </w:r>
            <w:r w:rsidRPr="000621C6">
              <w:rPr>
                <w:rFonts w:ascii="Arial" w:hAnsi="Arial" w:cs="Arial"/>
                <w:sz w:val="24"/>
                <w:szCs w:val="24"/>
              </w:rPr>
              <w:t xml:space="preserve"> are listened to and acted upon and there is an effective appeals procedure.</w:t>
            </w:r>
          </w:p>
          <w:p w14:paraId="357022AB" w14:textId="77777777" w:rsidR="00536C31" w:rsidRPr="000621C6" w:rsidRDefault="00536C31" w:rsidP="00536C31">
            <w:pPr>
              <w:pStyle w:val="NoSpacing"/>
            </w:pPr>
          </w:p>
          <w:p w14:paraId="48CF1774" w14:textId="0FB1A4CE" w:rsidR="00B0191F" w:rsidRDefault="00B0191F" w:rsidP="00B0191F">
            <w:pPr>
              <w:spacing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 xml:space="preserve">People are made aware promptly of the outcome of any complaints and there are processes in place to implement learning from complaints. </w:t>
            </w:r>
            <w:r w:rsidR="00FA3BC5">
              <w:rPr>
                <w:rFonts w:ascii="Arial" w:hAnsi="Arial" w:cs="Arial"/>
                <w:sz w:val="24"/>
                <w:szCs w:val="24"/>
              </w:rPr>
              <w:t xml:space="preserve"> </w:t>
            </w:r>
            <w:r w:rsidRPr="000621C6">
              <w:rPr>
                <w:rFonts w:ascii="Arial" w:hAnsi="Arial" w:cs="Arial"/>
                <w:sz w:val="24"/>
                <w:szCs w:val="24"/>
              </w:rPr>
              <w:t>A record is made of all complaints, responses and outcomes</w:t>
            </w:r>
            <w:r>
              <w:rPr>
                <w:rFonts w:ascii="Arial" w:hAnsi="Arial" w:cs="Arial"/>
                <w:sz w:val="24"/>
                <w:szCs w:val="24"/>
              </w:rPr>
              <w:t xml:space="preserve"> and details of any formal investigations undertaken</w:t>
            </w:r>
            <w:r w:rsidRPr="000621C6">
              <w:rPr>
                <w:rFonts w:ascii="Arial" w:hAnsi="Arial" w:cs="Arial"/>
                <w:sz w:val="24"/>
                <w:szCs w:val="24"/>
              </w:rPr>
              <w:t>.</w:t>
            </w:r>
          </w:p>
          <w:p w14:paraId="46D3F4BF" w14:textId="77777777" w:rsidR="00536C31" w:rsidRPr="000621C6" w:rsidRDefault="00536C31" w:rsidP="00536C31">
            <w:pPr>
              <w:pStyle w:val="NoSpacing"/>
            </w:pPr>
          </w:p>
          <w:p w14:paraId="431E5D97" w14:textId="77777777" w:rsidR="00776825" w:rsidRDefault="00B0191F" w:rsidP="00B0191F">
            <w:pPr>
              <w:spacing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 xml:space="preserve">The complaints process is user-friendly and accessible. </w:t>
            </w:r>
          </w:p>
          <w:p w14:paraId="29B4DB87" w14:textId="5135B9FE" w:rsidR="00536C31" w:rsidRPr="004C4478" w:rsidRDefault="00536C31" w:rsidP="00536C31">
            <w:pPr>
              <w:pStyle w:val="NoSpacing"/>
              <w:rPr>
                <w:lang w:val="en-US"/>
              </w:rPr>
            </w:pPr>
          </w:p>
        </w:tc>
      </w:tr>
      <w:tr w:rsidR="00776825" w14:paraId="17722AAF" w14:textId="77777777" w:rsidTr="00E8433D">
        <w:tc>
          <w:tcPr>
            <w:tcW w:w="9209" w:type="dxa"/>
            <w:shd w:val="clear" w:color="auto" w:fill="D5DCE4" w:themeFill="text2" w:themeFillTint="33"/>
          </w:tcPr>
          <w:p w14:paraId="3A92E1C0" w14:textId="77777777" w:rsidR="00776825" w:rsidRDefault="00776825" w:rsidP="004E736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04CF1556" w14:textId="77777777" w:rsidR="00536C31" w:rsidRDefault="00536C31" w:rsidP="004E736E">
            <w:pPr>
              <w:spacing w:line="276" w:lineRule="auto"/>
              <w:rPr>
                <w:rFonts w:ascii="Arial" w:hAnsi="Arial" w:cs="Arial"/>
                <w:color w:val="292526"/>
                <w:sz w:val="24"/>
                <w:szCs w:val="24"/>
                <w:lang w:val="en-US"/>
              </w:rPr>
            </w:pPr>
          </w:p>
        </w:tc>
      </w:tr>
      <w:tr w:rsidR="00776825" w14:paraId="48112B5E" w14:textId="77777777" w:rsidTr="00E8433D">
        <w:trPr>
          <w:trHeight w:val="645"/>
        </w:trPr>
        <w:tc>
          <w:tcPr>
            <w:tcW w:w="9209" w:type="dxa"/>
          </w:tcPr>
          <w:p w14:paraId="53DBC417" w14:textId="77777777" w:rsidR="00555E66" w:rsidRDefault="00555E66" w:rsidP="004E736E">
            <w:pPr>
              <w:spacing w:line="276" w:lineRule="auto"/>
              <w:rPr>
                <w:rFonts w:ascii="Arial" w:hAnsi="Arial" w:cs="Arial"/>
                <w:color w:val="292526"/>
                <w:sz w:val="24"/>
                <w:szCs w:val="24"/>
                <w:lang w:val="en-US"/>
              </w:rPr>
            </w:pPr>
          </w:p>
          <w:p w14:paraId="11DC3605" w14:textId="77777777" w:rsidR="00555E66" w:rsidRDefault="00555E66" w:rsidP="004E736E">
            <w:pPr>
              <w:spacing w:line="276" w:lineRule="auto"/>
              <w:rPr>
                <w:rFonts w:ascii="Arial" w:hAnsi="Arial" w:cs="Arial"/>
                <w:color w:val="292526"/>
                <w:sz w:val="24"/>
                <w:szCs w:val="24"/>
                <w:lang w:val="en-US"/>
              </w:rPr>
            </w:pPr>
          </w:p>
        </w:tc>
      </w:tr>
      <w:tr w:rsidR="00776825" w14:paraId="4AAC71B6" w14:textId="77777777" w:rsidTr="00E8433D">
        <w:tc>
          <w:tcPr>
            <w:tcW w:w="9209" w:type="dxa"/>
            <w:shd w:val="clear" w:color="auto" w:fill="D5DCE4" w:themeFill="text2" w:themeFillTint="33"/>
          </w:tcPr>
          <w:p w14:paraId="750C4A59" w14:textId="77777777" w:rsidR="00776825"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55B98EE9" w14:textId="77329C34" w:rsidR="00536C31" w:rsidRDefault="00536C31" w:rsidP="004E736E">
            <w:pPr>
              <w:spacing w:line="276" w:lineRule="auto"/>
              <w:rPr>
                <w:rFonts w:ascii="Arial" w:hAnsi="Arial" w:cs="Arial"/>
                <w:color w:val="292526"/>
                <w:sz w:val="24"/>
                <w:szCs w:val="24"/>
                <w:lang w:val="en-US"/>
              </w:rPr>
            </w:pPr>
          </w:p>
        </w:tc>
      </w:tr>
      <w:tr w:rsidR="00776825" w14:paraId="2DBD5E57" w14:textId="77777777" w:rsidTr="00E8433D">
        <w:trPr>
          <w:trHeight w:val="645"/>
        </w:trPr>
        <w:tc>
          <w:tcPr>
            <w:tcW w:w="9209" w:type="dxa"/>
          </w:tcPr>
          <w:p w14:paraId="22382BDC" w14:textId="77777777" w:rsidR="00555E66" w:rsidRDefault="00555E66" w:rsidP="004E736E">
            <w:pPr>
              <w:spacing w:line="276" w:lineRule="auto"/>
              <w:rPr>
                <w:rFonts w:ascii="Arial" w:hAnsi="Arial" w:cs="Arial"/>
                <w:color w:val="292526"/>
                <w:sz w:val="24"/>
                <w:szCs w:val="24"/>
                <w:lang w:val="en-US"/>
              </w:rPr>
            </w:pPr>
          </w:p>
          <w:p w14:paraId="549330A0" w14:textId="77777777" w:rsidR="00555E66" w:rsidRDefault="00555E66" w:rsidP="004E736E">
            <w:pPr>
              <w:spacing w:line="276" w:lineRule="auto"/>
              <w:rPr>
                <w:rFonts w:ascii="Arial" w:hAnsi="Arial" w:cs="Arial"/>
                <w:color w:val="292526"/>
                <w:sz w:val="24"/>
                <w:szCs w:val="24"/>
                <w:lang w:val="en-US"/>
              </w:rPr>
            </w:pPr>
          </w:p>
        </w:tc>
      </w:tr>
      <w:tr w:rsidR="00776825" w14:paraId="5DB94E3C" w14:textId="77777777" w:rsidTr="00E8433D">
        <w:tc>
          <w:tcPr>
            <w:tcW w:w="9209" w:type="dxa"/>
            <w:shd w:val="clear" w:color="auto" w:fill="8496B0" w:themeFill="text2" w:themeFillTint="99"/>
          </w:tcPr>
          <w:p w14:paraId="0D11E242" w14:textId="77777777" w:rsidR="00776825" w:rsidRDefault="00776825" w:rsidP="000276A4">
            <w:pPr>
              <w:spacing w:line="276" w:lineRule="auto"/>
              <w:rPr>
                <w:rFonts w:ascii="Arial" w:hAnsi="Arial" w:cs="Arial"/>
                <w:b/>
                <w:bCs/>
                <w:sz w:val="24"/>
                <w:szCs w:val="24"/>
              </w:rPr>
            </w:pPr>
            <w:r w:rsidRPr="008B7813">
              <w:rPr>
                <w:rFonts w:ascii="Arial" w:hAnsi="Arial" w:cs="Arial"/>
                <w:b/>
                <w:bCs/>
                <w:sz w:val="24"/>
                <w:szCs w:val="24"/>
              </w:rPr>
              <w:t xml:space="preserve">Staff recruitment procedures </w:t>
            </w:r>
          </w:p>
          <w:p w14:paraId="397BCECD" w14:textId="644182F6" w:rsidR="00536C31" w:rsidRPr="00FA3BC5" w:rsidRDefault="00536C31" w:rsidP="000276A4">
            <w:pPr>
              <w:spacing w:line="276" w:lineRule="auto"/>
              <w:rPr>
                <w:rFonts w:ascii="Arial" w:hAnsi="Arial" w:cs="Arial"/>
                <w:b/>
                <w:bCs/>
                <w:sz w:val="24"/>
                <w:szCs w:val="24"/>
              </w:rPr>
            </w:pPr>
          </w:p>
        </w:tc>
      </w:tr>
      <w:tr w:rsidR="00776825" w14:paraId="4A6291BC" w14:textId="77777777" w:rsidTr="00E8433D">
        <w:tc>
          <w:tcPr>
            <w:tcW w:w="9209" w:type="dxa"/>
          </w:tcPr>
          <w:p w14:paraId="647B9FF6" w14:textId="77777777" w:rsidR="00776825" w:rsidRDefault="00776825" w:rsidP="004E736E">
            <w:pPr>
              <w:spacing w:line="276" w:lineRule="auto"/>
              <w:rPr>
                <w:rFonts w:ascii="Arial" w:hAnsi="Arial" w:cs="Arial"/>
                <w:sz w:val="24"/>
                <w:szCs w:val="24"/>
              </w:rPr>
            </w:pPr>
            <w:r w:rsidRPr="004C4478">
              <w:rPr>
                <w:rFonts w:ascii="Arial" w:hAnsi="Arial" w:cs="Arial"/>
                <w:sz w:val="24"/>
                <w:szCs w:val="24"/>
              </w:rPr>
              <w:t xml:space="preserve"> </w:t>
            </w:r>
            <w:r w:rsidRPr="000621C6">
              <w:rPr>
                <w:rFonts w:ascii="Arial" w:hAnsi="Arial" w:cs="Arial"/>
                <w:sz w:val="32"/>
                <w:szCs w:val="32"/>
              </w:rPr>
              <w:t xml:space="preserve">□ </w:t>
            </w:r>
            <w:r w:rsidRPr="000621C6">
              <w:rPr>
                <w:rFonts w:ascii="Arial" w:hAnsi="Arial" w:cs="Arial"/>
                <w:sz w:val="24"/>
                <w:szCs w:val="24"/>
              </w:rPr>
              <w:t>Safe and effective recruitment practices are in place to recruit staff in accordance with good practice and national safer recruitment guidance</w:t>
            </w:r>
            <w:r>
              <w:rPr>
                <w:rFonts w:ascii="Arial" w:hAnsi="Arial" w:cs="Arial"/>
                <w:sz w:val="24"/>
                <w:szCs w:val="24"/>
              </w:rPr>
              <w:t>.</w:t>
            </w:r>
          </w:p>
          <w:p w14:paraId="28FB43BE" w14:textId="74F4ACAE" w:rsidR="00536C31" w:rsidRPr="004C4478" w:rsidRDefault="00536C31" w:rsidP="004E736E">
            <w:pPr>
              <w:spacing w:line="276" w:lineRule="auto"/>
              <w:rPr>
                <w:rFonts w:ascii="Arial" w:hAnsi="Arial" w:cs="Arial"/>
                <w:color w:val="292526"/>
                <w:sz w:val="24"/>
                <w:szCs w:val="24"/>
                <w:lang w:val="en-US"/>
              </w:rPr>
            </w:pPr>
          </w:p>
        </w:tc>
      </w:tr>
      <w:tr w:rsidR="00776825" w14:paraId="6D05E399" w14:textId="77777777" w:rsidTr="00E8433D">
        <w:tc>
          <w:tcPr>
            <w:tcW w:w="9209" w:type="dxa"/>
            <w:shd w:val="clear" w:color="auto" w:fill="D5DCE4" w:themeFill="text2" w:themeFillTint="33"/>
          </w:tcPr>
          <w:p w14:paraId="2BCBFD5F" w14:textId="77777777" w:rsidR="00776825" w:rsidRDefault="00776825" w:rsidP="004E736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427DBE9A" w14:textId="77777777" w:rsidR="00536C31" w:rsidRDefault="00536C31" w:rsidP="004E736E">
            <w:pPr>
              <w:spacing w:line="276" w:lineRule="auto"/>
              <w:rPr>
                <w:rFonts w:ascii="Arial" w:hAnsi="Arial" w:cs="Arial"/>
                <w:color w:val="292526"/>
                <w:sz w:val="24"/>
                <w:szCs w:val="24"/>
                <w:lang w:val="en-US"/>
              </w:rPr>
            </w:pPr>
          </w:p>
        </w:tc>
      </w:tr>
      <w:tr w:rsidR="00776825" w14:paraId="190A0276" w14:textId="77777777" w:rsidTr="00E8433D">
        <w:trPr>
          <w:trHeight w:val="645"/>
        </w:trPr>
        <w:tc>
          <w:tcPr>
            <w:tcW w:w="9209" w:type="dxa"/>
          </w:tcPr>
          <w:p w14:paraId="15F953A1" w14:textId="77777777" w:rsidR="00776825" w:rsidRDefault="00776825" w:rsidP="004E736E">
            <w:pPr>
              <w:spacing w:line="276" w:lineRule="auto"/>
              <w:rPr>
                <w:rFonts w:ascii="Arial" w:hAnsi="Arial" w:cs="Arial"/>
                <w:color w:val="292526"/>
                <w:sz w:val="24"/>
                <w:szCs w:val="24"/>
                <w:lang w:val="en-US"/>
              </w:rPr>
            </w:pPr>
          </w:p>
        </w:tc>
      </w:tr>
      <w:tr w:rsidR="00776825" w14:paraId="01BD50E1" w14:textId="77777777" w:rsidTr="00E8433D">
        <w:tc>
          <w:tcPr>
            <w:tcW w:w="9209" w:type="dxa"/>
            <w:shd w:val="clear" w:color="auto" w:fill="D5DCE4" w:themeFill="text2" w:themeFillTint="33"/>
          </w:tcPr>
          <w:p w14:paraId="39A0ABF0" w14:textId="77777777" w:rsidR="00776825"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300D1A79" w14:textId="5C83C9AD" w:rsidR="00536C31" w:rsidRDefault="00536C31" w:rsidP="004E736E">
            <w:pPr>
              <w:spacing w:line="276" w:lineRule="auto"/>
              <w:rPr>
                <w:rFonts w:ascii="Arial" w:hAnsi="Arial" w:cs="Arial"/>
                <w:color w:val="292526"/>
                <w:sz w:val="24"/>
                <w:szCs w:val="24"/>
                <w:lang w:val="en-US"/>
              </w:rPr>
            </w:pPr>
          </w:p>
        </w:tc>
      </w:tr>
      <w:tr w:rsidR="00776825" w14:paraId="2EA7B441" w14:textId="77777777" w:rsidTr="00E8433D">
        <w:trPr>
          <w:trHeight w:val="645"/>
        </w:trPr>
        <w:tc>
          <w:tcPr>
            <w:tcW w:w="9209" w:type="dxa"/>
          </w:tcPr>
          <w:p w14:paraId="56D46EB3" w14:textId="77777777" w:rsidR="00776825" w:rsidRDefault="00776825" w:rsidP="004E736E">
            <w:pPr>
              <w:spacing w:line="276" w:lineRule="auto"/>
              <w:rPr>
                <w:rFonts w:ascii="Arial" w:hAnsi="Arial" w:cs="Arial"/>
                <w:color w:val="292526"/>
                <w:sz w:val="24"/>
                <w:szCs w:val="24"/>
                <w:lang w:val="en-US"/>
              </w:rPr>
            </w:pPr>
          </w:p>
        </w:tc>
      </w:tr>
      <w:tr w:rsidR="00776825" w14:paraId="0795C21D" w14:textId="77777777" w:rsidTr="00E8433D">
        <w:tc>
          <w:tcPr>
            <w:tcW w:w="9209" w:type="dxa"/>
            <w:shd w:val="clear" w:color="auto" w:fill="8496B0" w:themeFill="text2" w:themeFillTint="99"/>
          </w:tcPr>
          <w:p w14:paraId="2A32B0E0" w14:textId="77777777" w:rsidR="00776825" w:rsidRDefault="00776825" w:rsidP="000276A4">
            <w:pPr>
              <w:spacing w:line="276" w:lineRule="auto"/>
              <w:rPr>
                <w:rFonts w:ascii="Arial" w:hAnsi="Arial" w:cs="Arial"/>
                <w:b/>
                <w:bCs/>
                <w:sz w:val="24"/>
                <w:szCs w:val="24"/>
              </w:rPr>
            </w:pPr>
            <w:r w:rsidRPr="008B7813">
              <w:rPr>
                <w:rFonts w:ascii="Arial" w:hAnsi="Arial" w:cs="Arial"/>
                <w:b/>
                <w:bCs/>
                <w:sz w:val="24"/>
                <w:szCs w:val="24"/>
              </w:rPr>
              <w:t>Maintenance records for safety equipment</w:t>
            </w:r>
          </w:p>
          <w:p w14:paraId="72BAE951" w14:textId="47B06B04" w:rsidR="00536C31" w:rsidRPr="00FA3BC5" w:rsidRDefault="00536C31" w:rsidP="000276A4">
            <w:pPr>
              <w:spacing w:line="276" w:lineRule="auto"/>
              <w:rPr>
                <w:rFonts w:ascii="Arial" w:hAnsi="Arial" w:cs="Arial"/>
                <w:b/>
                <w:bCs/>
                <w:sz w:val="24"/>
                <w:szCs w:val="24"/>
              </w:rPr>
            </w:pPr>
          </w:p>
        </w:tc>
      </w:tr>
      <w:tr w:rsidR="00776825" w14:paraId="3ABEF3CC" w14:textId="77777777" w:rsidTr="00E8433D">
        <w:tc>
          <w:tcPr>
            <w:tcW w:w="9209" w:type="dxa"/>
          </w:tcPr>
          <w:p w14:paraId="37705761" w14:textId="77777777" w:rsidR="000A0777" w:rsidRDefault="000A0777" w:rsidP="000A0777">
            <w:pPr>
              <w:autoSpaceDE w:val="0"/>
              <w:autoSpaceDN w:val="0"/>
              <w:adjustRightInd w:val="0"/>
              <w:rPr>
                <w:rFonts w:ascii="Arial" w:hAnsi="Arial" w:cs="Arial"/>
                <w:sz w:val="24"/>
                <w:szCs w:val="24"/>
              </w:rPr>
            </w:pPr>
            <w:r w:rsidRPr="000621C6">
              <w:rPr>
                <w:rFonts w:ascii="Arial" w:hAnsi="Arial" w:cs="Arial"/>
                <w:sz w:val="32"/>
                <w:szCs w:val="32"/>
              </w:rPr>
              <w:t xml:space="preserve">□ </w:t>
            </w:r>
            <w:r w:rsidRPr="008B0138">
              <w:rPr>
                <w:rFonts w:ascii="Arial" w:hAnsi="Arial" w:cs="Arial"/>
                <w:sz w:val="24"/>
                <w:szCs w:val="24"/>
              </w:rPr>
              <w:t xml:space="preserve">Staff are trained to use any equipment required by individuals they are supporting. </w:t>
            </w:r>
          </w:p>
          <w:p w14:paraId="3B486D65" w14:textId="77777777" w:rsidR="00536C31" w:rsidRPr="008B0138" w:rsidRDefault="00536C31" w:rsidP="00536C31">
            <w:pPr>
              <w:pStyle w:val="NoSpacing"/>
            </w:pPr>
          </w:p>
          <w:p w14:paraId="7463448E" w14:textId="77777777" w:rsidR="00046648" w:rsidRDefault="000A0777" w:rsidP="00BA5E46">
            <w:pPr>
              <w:rPr>
                <w:rFonts w:ascii="Arial" w:hAnsi="Arial" w:cs="Arial"/>
                <w:sz w:val="24"/>
                <w:szCs w:val="24"/>
              </w:rPr>
            </w:pPr>
            <w:r w:rsidRPr="00D63E39">
              <w:rPr>
                <w:rFonts w:ascii="Arial" w:hAnsi="Arial" w:cs="Arial"/>
                <w:sz w:val="32"/>
                <w:szCs w:val="32"/>
              </w:rPr>
              <w:lastRenderedPageBreak/>
              <w:t>□</w:t>
            </w:r>
            <w:r w:rsidRPr="008B0138">
              <w:rPr>
                <w:rFonts w:ascii="Arial" w:hAnsi="Arial" w:cs="Arial"/>
                <w:sz w:val="24"/>
                <w:szCs w:val="24"/>
              </w:rPr>
              <w:t xml:space="preserve"> In supported living/communal settings, Staff and people living in the service know what to do in the event of a fire, including information on those who need support to evacuate and how to do this safely.</w:t>
            </w:r>
          </w:p>
          <w:p w14:paraId="1744856A" w14:textId="152D38D1" w:rsidR="00536C31" w:rsidRPr="004C4478" w:rsidRDefault="00536C31" w:rsidP="00536C31">
            <w:pPr>
              <w:pStyle w:val="NoSpacing"/>
              <w:rPr>
                <w:lang w:val="en-US"/>
              </w:rPr>
            </w:pPr>
          </w:p>
        </w:tc>
      </w:tr>
      <w:tr w:rsidR="00776825" w14:paraId="514CB009" w14:textId="77777777" w:rsidTr="00E8433D">
        <w:tc>
          <w:tcPr>
            <w:tcW w:w="9209" w:type="dxa"/>
            <w:shd w:val="clear" w:color="auto" w:fill="D5DCE4" w:themeFill="text2" w:themeFillTint="33"/>
          </w:tcPr>
          <w:p w14:paraId="74DCFFA9" w14:textId="77777777" w:rsidR="00776825" w:rsidRDefault="00776825" w:rsidP="004E736E">
            <w:pPr>
              <w:spacing w:line="276" w:lineRule="auto"/>
              <w:rPr>
                <w:rFonts w:ascii="Arial" w:hAnsi="Arial" w:cs="Arial"/>
                <w:color w:val="292526"/>
                <w:sz w:val="24"/>
                <w:szCs w:val="24"/>
                <w:lang w:val="en-US"/>
              </w:rPr>
            </w:pPr>
            <w:r>
              <w:rPr>
                <w:rFonts w:ascii="Arial" w:hAnsi="Arial" w:cs="Arial"/>
                <w:color w:val="292526"/>
                <w:sz w:val="24"/>
                <w:szCs w:val="24"/>
                <w:lang w:val="en-US"/>
              </w:rPr>
              <w:lastRenderedPageBreak/>
              <w:t>How can we evidence that we meet this core assurance?</w:t>
            </w:r>
          </w:p>
          <w:p w14:paraId="4A9BAD1B" w14:textId="77777777" w:rsidR="00536C31" w:rsidRDefault="00536C31" w:rsidP="004E736E">
            <w:pPr>
              <w:spacing w:line="276" w:lineRule="auto"/>
              <w:rPr>
                <w:rFonts w:ascii="Arial" w:hAnsi="Arial" w:cs="Arial"/>
                <w:color w:val="292526"/>
                <w:sz w:val="24"/>
                <w:szCs w:val="24"/>
                <w:lang w:val="en-US"/>
              </w:rPr>
            </w:pPr>
          </w:p>
        </w:tc>
      </w:tr>
      <w:tr w:rsidR="00776825" w14:paraId="500E2288" w14:textId="77777777" w:rsidTr="00E8433D">
        <w:trPr>
          <w:trHeight w:val="645"/>
        </w:trPr>
        <w:tc>
          <w:tcPr>
            <w:tcW w:w="9209" w:type="dxa"/>
          </w:tcPr>
          <w:p w14:paraId="73E9E831" w14:textId="77777777" w:rsidR="00776825" w:rsidRDefault="00776825" w:rsidP="004E736E">
            <w:pPr>
              <w:spacing w:line="276" w:lineRule="auto"/>
              <w:rPr>
                <w:rFonts w:ascii="Arial" w:hAnsi="Arial" w:cs="Arial"/>
                <w:color w:val="292526"/>
                <w:sz w:val="24"/>
                <w:szCs w:val="24"/>
                <w:lang w:val="en-US"/>
              </w:rPr>
            </w:pPr>
          </w:p>
          <w:p w14:paraId="060A3133" w14:textId="77777777" w:rsidR="00B379DA" w:rsidRDefault="00B379DA" w:rsidP="004E736E">
            <w:pPr>
              <w:spacing w:line="276" w:lineRule="auto"/>
              <w:rPr>
                <w:rFonts w:ascii="Arial" w:hAnsi="Arial" w:cs="Arial"/>
                <w:color w:val="292526"/>
                <w:sz w:val="24"/>
                <w:szCs w:val="24"/>
                <w:lang w:val="en-US"/>
              </w:rPr>
            </w:pPr>
          </w:p>
        </w:tc>
      </w:tr>
      <w:tr w:rsidR="00776825" w14:paraId="0BECB145" w14:textId="77777777" w:rsidTr="00E8433D">
        <w:tc>
          <w:tcPr>
            <w:tcW w:w="9209" w:type="dxa"/>
            <w:shd w:val="clear" w:color="auto" w:fill="D5DCE4" w:themeFill="text2" w:themeFillTint="33"/>
          </w:tcPr>
          <w:p w14:paraId="52010A93" w14:textId="77777777" w:rsidR="00776825"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494F8D4D" w14:textId="20EEE00F" w:rsidR="00536C31" w:rsidRDefault="00536C31" w:rsidP="004E736E">
            <w:pPr>
              <w:spacing w:line="276" w:lineRule="auto"/>
              <w:rPr>
                <w:rFonts w:ascii="Arial" w:hAnsi="Arial" w:cs="Arial"/>
                <w:color w:val="292526"/>
                <w:sz w:val="24"/>
                <w:szCs w:val="24"/>
                <w:lang w:val="en-US"/>
              </w:rPr>
            </w:pPr>
          </w:p>
        </w:tc>
      </w:tr>
      <w:tr w:rsidR="00776825" w14:paraId="0AA82857" w14:textId="77777777" w:rsidTr="00E8433D">
        <w:trPr>
          <w:trHeight w:val="645"/>
        </w:trPr>
        <w:tc>
          <w:tcPr>
            <w:tcW w:w="9209" w:type="dxa"/>
          </w:tcPr>
          <w:p w14:paraId="5B60CAFF" w14:textId="77777777" w:rsidR="00B379DA" w:rsidRDefault="00B379DA" w:rsidP="004E736E">
            <w:pPr>
              <w:spacing w:line="276" w:lineRule="auto"/>
              <w:rPr>
                <w:rFonts w:ascii="Arial" w:hAnsi="Arial" w:cs="Arial"/>
                <w:color w:val="292526"/>
                <w:sz w:val="24"/>
                <w:szCs w:val="24"/>
                <w:lang w:val="en-US"/>
              </w:rPr>
            </w:pPr>
          </w:p>
          <w:p w14:paraId="125965EE" w14:textId="77777777" w:rsidR="00B379DA" w:rsidRDefault="00B379DA" w:rsidP="004E736E">
            <w:pPr>
              <w:spacing w:line="276" w:lineRule="auto"/>
              <w:rPr>
                <w:rFonts w:ascii="Arial" w:hAnsi="Arial" w:cs="Arial"/>
                <w:color w:val="292526"/>
                <w:sz w:val="24"/>
                <w:szCs w:val="24"/>
                <w:lang w:val="en-US"/>
              </w:rPr>
            </w:pPr>
          </w:p>
        </w:tc>
      </w:tr>
      <w:tr w:rsidR="00776825" w14:paraId="231DB040" w14:textId="77777777" w:rsidTr="00E8433D">
        <w:tc>
          <w:tcPr>
            <w:tcW w:w="9209" w:type="dxa"/>
            <w:shd w:val="clear" w:color="auto" w:fill="8496B0" w:themeFill="text2" w:themeFillTint="99"/>
          </w:tcPr>
          <w:p w14:paraId="41A84FB4" w14:textId="77777777" w:rsidR="00776825" w:rsidRDefault="00776825" w:rsidP="000276A4">
            <w:pPr>
              <w:spacing w:line="276" w:lineRule="auto"/>
              <w:rPr>
                <w:rFonts w:ascii="Arial" w:hAnsi="Arial" w:cs="Arial"/>
                <w:b/>
                <w:bCs/>
                <w:sz w:val="24"/>
                <w:szCs w:val="24"/>
              </w:rPr>
            </w:pPr>
            <w:bookmarkStart w:id="1" w:name="_Hlk79605084"/>
            <w:r w:rsidRPr="008B7813">
              <w:rPr>
                <w:rFonts w:ascii="Arial" w:hAnsi="Arial" w:cs="Arial"/>
                <w:b/>
                <w:bCs/>
                <w:sz w:val="24"/>
                <w:szCs w:val="24"/>
              </w:rPr>
              <w:t xml:space="preserve">Planned </w:t>
            </w:r>
            <w:r w:rsidR="00077945">
              <w:rPr>
                <w:rFonts w:ascii="Arial" w:hAnsi="Arial" w:cs="Arial"/>
                <w:b/>
                <w:bCs/>
                <w:sz w:val="24"/>
                <w:szCs w:val="24"/>
              </w:rPr>
              <w:t>c</w:t>
            </w:r>
            <w:r w:rsidRPr="008B7813">
              <w:rPr>
                <w:rFonts w:ascii="Arial" w:hAnsi="Arial" w:cs="Arial"/>
                <w:b/>
                <w:bCs/>
                <w:sz w:val="24"/>
                <w:szCs w:val="24"/>
              </w:rPr>
              <w:t xml:space="preserve">are and support </w:t>
            </w:r>
          </w:p>
          <w:p w14:paraId="70205304" w14:textId="45DFD6D1" w:rsidR="00536C31" w:rsidRPr="00077945" w:rsidRDefault="00536C31" w:rsidP="000276A4">
            <w:pPr>
              <w:spacing w:line="276" w:lineRule="auto"/>
              <w:rPr>
                <w:rFonts w:ascii="Arial" w:hAnsi="Arial" w:cs="Arial"/>
                <w:b/>
                <w:bCs/>
                <w:sz w:val="24"/>
                <w:szCs w:val="24"/>
              </w:rPr>
            </w:pPr>
          </w:p>
        </w:tc>
      </w:tr>
      <w:tr w:rsidR="00776825" w14:paraId="0E8842BA" w14:textId="77777777" w:rsidTr="00E8433D">
        <w:tc>
          <w:tcPr>
            <w:tcW w:w="9209" w:type="dxa"/>
          </w:tcPr>
          <w:p w14:paraId="57070C09" w14:textId="6AFA0CD5" w:rsidR="00520A9E" w:rsidRDefault="00520A9E" w:rsidP="00520A9E">
            <w:pPr>
              <w:spacing w:line="276" w:lineRule="auto"/>
              <w:rPr>
                <w:sz w:val="24"/>
                <w:szCs w:val="24"/>
              </w:rPr>
            </w:pPr>
            <w:r w:rsidRPr="000621C6">
              <w:rPr>
                <w:rFonts w:ascii="Arial" w:hAnsi="Arial" w:cs="Arial"/>
                <w:sz w:val="32"/>
                <w:szCs w:val="32"/>
              </w:rPr>
              <w:t xml:space="preserve">□ </w:t>
            </w:r>
            <w:r w:rsidRPr="00134991">
              <w:rPr>
                <w:rFonts w:ascii="Arial" w:hAnsi="Arial" w:cs="Arial"/>
                <w:sz w:val="24"/>
                <w:szCs w:val="24"/>
              </w:rPr>
              <w:t xml:space="preserve">The personal plan is based on an ongoing comprehensive assessment of individual’s needs, strengths and is outcomes-focussed. </w:t>
            </w:r>
            <w:r w:rsidR="00077945">
              <w:rPr>
                <w:rFonts w:ascii="Arial" w:hAnsi="Arial" w:cs="Arial"/>
                <w:sz w:val="24"/>
                <w:szCs w:val="24"/>
              </w:rPr>
              <w:t xml:space="preserve"> </w:t>
            </w:r>
            <w:r w:rsidRPr="00134991">
              <w:rPr>
                <w:rFonts w:ascii="Arial" w:hAnsi="Arial" w:cs="Arial"/>
                <w:sz w:val="24"/>
                <w:szCs w:val="24"/>
              </w:rPr>
              <w:t>It is implemented, evaluated and reviewed, reflects the person’s changing needs and outlines the support required to maximise their quality of life in accordance with their wishes.</w:t>
            </w:r>
            <w:r w:rsidRPr="00134991">
              <w:rPr>
                <w:sz w:val="24"/>
                <w:szCs w:val="24"/>
              </w:rPr>
              <w:t xml:space="preserve"> </w:t>
            </w:r>
          </w:p>
          <w:p w14:paraId="22D9B14A" w14:textId="77777777" w:rsidR="00536C31" w:rsidRPr="00134991" w:rsidRDefault="00536C31" w:rsidP="00536C31">
            <w:pPr>
              <w:pStyle w:val="NoSpacing"/>
            </w:pPr>
          </w:p>
          <w:p w14:paraId="44659554" w14:textId="77777777" w:rsidR="00520A9E" w:rsidRDefault="00520A9E" w:rsidP="00520A9E">
            <w:pPr>
              <w:autoSpaceDE w:val="0"/>
              <w:autoSpaceDN w:val="0"/>
              <w:adjustRightInd w:val="0"/>
              <w:rPr>
                <w:rFonts w:ascii="Arial" w:hAnsi="Arial" w:cs="Arial"/>
                <w:sz w:val="24"/>
                <w:szCs w:val="24"/>
              </w:rPr>
            </w:pPr>
            <w:r w:rsidRPr="008B7813">
              <w:rPr>
                <w:rFonts w:ascii="Arial" w:hAnsi="Arial" w:cs="Arial"/>
                <w:sz w:val="32"/>
                <w:szCs w:val="32"/>
              </w:rPr>
              <w:t>□</w:t>
            </w:r>
            <w:r w:rsidRPr="00134991">
              <w:rPr>
                <w:rFonts w:ascii="Arial" w:hAnsi="Arial" w:cs="Arial"/>
                <w:sz w:val="24"/>
                <w:szCs w:val="24"/>
              </w:rPr>
              <w:t xml:space="preserve"> People are actively involved in their personal planning process and care is observed to be person centred and delivered in accordance with each person’s individual plan.</w:t>
            </w:r>
          </w:p>
          <w:p w14:paraId="1F39EBC0" w14:textId="77777777" w:rsidR="00536C31" w:rsidRPr="00134991" w:rsidRDefault="00536C31" w:rsidP="00536C31">
            <w:pPr>
              <w:pStyle w:val="NoSpacing"/>
            </w:pPr>
          </w:p>
          <w:p w14:paraId="3F59A09E" w14:textId="77777777" w:rsidR="00776825" w:rsidRDefault="00520A9E" w:rsidP="00520A9E">
            <w:pPr>
              <w:autoSpaceDE w:val="0"/>
              <w:autoSpaceDN w:val="0"/>
              <w:adjustRightInd w:val="0"/>
              <w:rPr>
                <w:rFonts w:ascii="Arial" w:hAnsi="Arial" w:cs="Arial"/>
                <w:sz w:val="24"/>
                <w:szCs w:val="24"/>
              </w:rPr>
            </w:pPr>
            <w:r w:rsidRPr="008B7813">
              <w:rPr>
                <w:rFonts w:ascii="Arial" w:hAnsi="Arial" w:cs="Arial"/>
                <w:sz w:val="32"/>
                <w:szCs w:val="32"/>
              </w:rPr>
              <w:t>□</w:t>
            </w:r>
            <w:r w:rsidRPr="00134991">
              <w:rPr>
                <w:rFonts w:ascii="Arial" w:hAnsi="Arial" w:cs="Arial"/>
                <w:sz w:val="24"/>
                <w:szCs w:val="24"/>
              </w:rPr>
              <w:t xml:space="preserve"> Personal plans are accessible to people and the staff providing their care and support, ensuring their needs and wishes are met.</w:t>
            </w:r>
          </w:p>
          <w:p w14:paraId="44FF3B07" w14:textId="02E960DA" w:rsidR="00536C31" w:rsidRPr="004C4478" w:rsidRDefault="00536C31" w:rsidP="00536C31">
            <w:pPr>
              <w:pStyle w:val="NoSpacing"/>
              <w:rPr>
                <w:lang w:val="en-US"/>
              </w:rPr>
            </w:pPr>
          </w:p>
        </w:tc>
      </w:tr>
      <w:tr w:rsidR="00776825" w14:paraId="4189F20B" w14:textId="77777777" w:rsidTr="00E8433D">
        <w:tc>
          <w:tcPr>
            <w:tcW w:w="9209" w:type="dxa"/>
            <w:shd w:val="clear" w:color="auto" w:fill="D5DCE4" w:themeFill="text2" w:themeFillTint="33"/>
          </w:tcPr>
          <w:p w14:paraId="2D8D0DB1" w14:textId="77777777" w:rsidR="00776825" w:rsidRDefault="00776825" w:rsidP="004E736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1C74A27A" w14:textId="77777777" w:rsidR="00536C31" w:rsidRDefault="00536C31" w:rsidP="004E736E">
            <w:pPr>
              <w:spacing w:line="276" w:lineRule="auto"/>
              <w:rPr>
                <w:rFonts w:ascii="Arial" w:hAnsi="Arial" w:cs="Arial"/>
                <w:color w:val="292526"/>
                <w:sz w:val="24"/>
                <w:szCs w:val="24"/>
                <w:lang w:val="en-US"/>
              </w:rPr>
            </w:pPr>
          </w:p>
        </w:tc>
      </w:tr>
      <w:tr w:rsidR="00776825" w14:paraId="72CAF6D3" w14:textId="77777777" w:rsidTr="00E8433D">
        <w:trPr>
          <w:trHeight w:val="645"/>
        </w:trPr>
        <w:tc>
          <w:tcPr>
            <w:tcW w:w="9209" w:type="dxa"/>
          </w:tcPr>
          <w:p w14:paraId="2AA990F5" w14:textId="77777777" w:rsidR="00B379DA" w:rsidRDefault="00B379DA" w:rsidP="004E736E">
            <w:pPr>
              <w:spacing w:line="276" w:lineRule="auto"/>
              <w:rPr>
                <w:rFonts w:ascii="Arial" w:hAnsi="Arial" w:cs="Arial"/>
                <w:color w:val="292526"/>
                <w:sz w:val="24"/>
                <w:szCs w:val="24"/>
                <w:lang w:val="en-US"/>
              </w:rPr>
            </w:pPr>
          </w:p>
          <w:p w14:paraId="64177406" w14:textId="77777777" w:rsidR="00B379DA" w:rsidRDefault="00B379DA" w:rsidP="004E736E">
            <w:pPr>
              <w:spacing w:line="276" w:lineRule="auto"/>
              <w:rPr>
                <w:rFonts w:ascii="Arial" w:hAnsi="Arial" w:cs="Arial"/>
                <w:color w:val="292526"/>
                <w:sz w:val="24"/>
                <w:szCs w:val="24"/>
                <w:lang w:val="en-US"/>
              </w:rPr>
            </w:pPr>
          </w:p>
        </w:tc>
      </w:tr>
      <w:tr w:rsidR="00776825" w14:paraId="193E186F" w14:textId="77777777" w:rsidTr="00E8433D">
        <w:tc>
          <w:tcPr>
            <w:tcW w:w="9209" w:type="dxa"/>
            <w:shd w:val="clear" w:color="auto" w:fill="D5DCE4" w:themeFill="text2" w:themeFillTint="33"/>
          </w:tcPr>
          <w:p w14:paraId="6A82458A" w14:textId="77777777" w:rsidR="00776825"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6F6BE506" w14:textId="721B3B0A" w:rsidR="00536C31" w:rsidRDefault="00536C31" w:rsidP="004E736E">
            <w:pPr>
              <w:spacing w:line="276" w:lineRule="auto"/>
              <w:rPr>
                <w:rFonts w:ascii="Arial" w:hAnsi="Arial" w:cs="Arial"/>
                <w:color w:val="292526"/>
                <w:sz w:val="24"/>
                <w:szCs w:val="24"/>
                <w:lang w:val="en-US"/>
              </w:rPr>
            </w:pPr>
          </w:p>
        </w:tc>
      </w:tr>
      <w:tr w:rsidR="00776825" w14:paraId="62D2ED28" w14:textId="77777777" w:rsidTr="00E8433D">
        <w:trPr>
          <w:trHeight w:val="645"/>
        </w:trPr>
        <w:tc>
          <w:tcPr>
            <w:tcW w:w="9209" w:type="dxa"/>
          </w:tcPr>
          <w:p w14:paraId="108E0EFA" w14:textId="77777777" w:rsidR="00B379DA" w:rsidRDefault="00B379DA" w:rsidP="004E736E">
            <w:pPr>
              <w:spacing w:line="276" w:lineRule="auto"/>
              <w:rPr>
                <w:rFonts w:ascii="Arial" w:hAnsi="Arial" w:cs="Arial"/>
                <w:color w:val="292526"/>
                <w:sz w:val="24"/>
                <w:szCs w:val="24"/>
                <w:lang w:val="en-US"/>
              </w:rPr>
            </w:pPr>
          </w:p>
          <w:p w14:paraId="7E3C1A89" w14:textId="77777777" w:rsidR="00B379DA" w:rsidRDefault="00B379DA" w:rsidP="004E736E">
            <w:pPr>
              <w:spacing w:line="276" w:lineRule="auto"/>
              <w:rPr>
                <w:rFonts w:ascii="Arial" w:hAnsi="Arial" w:cs="Arial"/>
                <w:color w:val="292526"/>
                <w:sz w:val="24"/>
                <w:szCs w:val="24"/>
                <w:lang w:val="en-US"/>
              </w:rPr>
            </w:pPr>
          </w:p>
        </w:tc>
      </w:tr>
      <w:bookmarkEnd w:id="1"/>
      <w:tr w:rsidR="00432EDB" w14:paraId="159C5B8E" w14:textId="77777777" w:rsidTr="00E8433D">
        <w:tc>
          <w:tcPr>
            <w:tcW w:w="9209" w:type="dxa"/>
            <w:shd w:val="clear" w:color="auto" w:fill="8496B0" w:themeFill="text2" w:themeFillTint="99"/>
          </w:tcPr>
          <w:p w14:paraId="3D6BE309" w14:textId="77777777" w:rsidR="00432EDB" w:rsidRDefault="00954594" w:rsidP="00B379DA">
            <w:pPr>
              <w:pStyle w:val="NoSpacing"/>
              <w:rPr>
                <w:rFonts w:ascii="Arial" w:hAnsi="Arial" w:cs="Arial"/>
                <w:b/>
                <w:bCs/>
                <w:sz w:val="24"/>
                <w:szCs w:val="24"/>
              </w:rPr>
            </w:pPr>
            <w:r w:rsidRPr="00B379DA">
              <w:rPr>
                <w:rFonts w:ascii="Arial" w:hAnsi="Arial" w:cs="Arial"/>
                <w:b/>
                <w:bCs/>
                <w:sz w:val="24"/>
                <w:szCs w:val="24"/>
              </w:rPr>
              <w:t xml:space="preserve">Management </w:t>
            </w:r>
            <w:r w:rsidR="00904D76" w:rsidRPr="00B379DA">
              <w:rPr>
                <w:rFonts w:ascii="Arial" w:hAnsi="Arial" w:cs="Arial"/>
                <w:b/>
                <w:bCs/>
                <w:sz w:val="24"/>
                <w:szCs w:val="24"/>
              </w:rPr>
              <w:t>o</w:t>
            </w:r>
            <w:r w:rsidRPr="00B379DA">
              <w:rPr>
                <w:rFonts w:ascii="Arial" w:hAnsi="Arial" w:cs="Arial"/>
                <w:b/>
                <w:bCs/>
                <w:sz w:val="24"/>
                <w:szCs w:val="24"/>
              </w:rPr>
              <w:t xml:space="preserve">versight and </w:t>
            </w:r>
            <w:r w:rsidR="00904D76" w:rsidRPr="00B379DA">
              <w:rPr>
                <w:rFonts w:ascii="Arial" w:hAnsi="Arial" w:cs="Arial"/>
                <w:b/>
                <w:bCs/>
                <w:sz w:val="24"/>
                <w:szCs w:val="24"/>
              </w:rPr>
              <w:t>g</w:t>
            </w:r>
            <w:r w:rsidRPr="00B379DA">
              <w:rPr>
                <w:rFonts w:ascii="Arial" w:hAnsi="Arial" w:cs="Arial"/>
                <w:b/>
                <w:bCs/>
                <w:sz w:val="24"/>
                <w:szCs w:val="24"/>
              </w:rPr>
              <w:t>overnance</w:t>
            </w:r>
          </w:p>
          <w:p w14:paraId="432C4D40" w14:textId="56D69A91" w:rsidR="00536C31" w:rsidRPr="00B379DA" w:rsidRDefault="00536C31" w:rsidP="00B379DA">
            <w:pPr>
              <w:pStyle w:val="NoSpacing"/>
              <w:rPr>
                <w:rFonts w:ascii="Arial" w:hAnsi="Arial" w:cs="Arial"/>
                <w:b/>
                <w:bCs/>
                <w:sz w:val="24"/>
                <w:szCs w:val="24"/>
              </w:rPr>
            </w:pPr>
          </w:p>
        </w:tc>
      </w:tr>
      <w:tr w:rsidR="00432EDB" w14:paraId="2432F6E4" w14:textId="77777777" w:rsidTr="00555E66">
        <w:trPr>
          <w:trHeight w:val="1161"/>
        </w:trPr>
        <w:tc>
          <w:tcPr>
            <w:tcW w:w="9209" w:type="dxa"/>
          </w:tcPr>
          <w:p w14:paraId="7A3D7EB6" w14:textId="451BE5C4" w:rsidR="00536C31" w:rsidRPr="00536C31" w:rsidRDefault="00432EDB" w:rsidP="00536C31">
            <w:pPr>
              <w:spacing w:after="200" w:line="276" w:lineRule="auto"/>
              <w:rPr>
                <w:rFonts w:ascii="Arial" w:eastAsia="Times New Roman" w:hAnsi="Arial" w:cs="Arial"/>
                <w:kern w:val="24"/>
                <w:sz w:val="24"/>
                <w:szCs w:val="24"/>
                <w:lang w:eastAsia="en-GB"/>
              </w:rPr>
            </w:pPr>
            <w:r w:rsidRPr="004C4478">
              <w:rPr>
                <w:rFonts w:ascii="Arial" w:hAnsi="Arial" w:cs="Arial"/>
                <w:sz w:val="24"/>
                <w:szCs w:val="24"/>
              </w:rPr>
              <w:t xml:space="preserve"> </w:t>
            </w:r>
            <w:r w:rsidR="00B668AC" w:rsidRPr="000621C6">
              <w:rPr>
                <w:rFonts w:ascii="Arial" w:hAnsi="Arial" w:cs="Arial"/>
                <w:sz w:val="32"/>
                <w:szCs w:val="32"/>
              </w:rPr>
              <w:t>□</w:t>
            </w:r>
            <w:r w:rsidR="00B668AC">
              <w:rPr>
                <w:rFonts w:ascii="Arial" w:hAnsi="Arial" w:cs="Arial"/>
                <w:sz w:val="32"/>
                <w:szCs w:val="32"/>
              </w:rPr>
              <w:t xml:space="preserve"> </w:t>
            </w:r>
            <w:r w:rsidR="00B668AC" w:rsidRPr="00134991">
              <w:rPr>
                <w:rFonts w:ascii="Arial" w:eastAsia="Times New Roman" w:hAnsi="Arial" w:cs="Arial"/>
                <w:kern w:val="24"/>
                <w:sz w:val="24"/>
                <w:szCs w:val="24"/>
                <w:lang w:eastAsia="en-GB"/>
              </w:rPr>
              <w:t>There are governance and oversight systems in place to identify risks and ensure appro</w:t>
            </w:r>
            <w:r w:rsidR="00B668AC">
              <w:rPr>
                <w:rFonts w:ascii="Arial" w:eastAsia="Times New Roman" w:hAnsi="Arial" w:cs="Arial"/>
                <w:kern w:val="24"/>
                <w:sz w:val="24"/>
                <w:szCs w:val="24"/>
                <w:lang w:eastAsia="en-GB"/>
              </w:rPr>
              <w:t>priate</w:t>
            </w:r>
            <w:r w:rsidR="00B668AC" w:rsidRPr="00134991">
              <w:rPr>
                <w:rFonts w:ascii="Arial" w:eastAsia="Times New Roman" w:hAnsi="Arial" w:cs="Arial"/>
                <w:kern w:val="24"/>
                <w:sz w:val="24"/>
                <w:szCs w:val="24"/>
                <w:lang w:eastAsia="en-GB"/>
              </w:rPr>
              <w:t xml:space="preserve"> action is taken to improve outcomes for people.  These include leaders’ behaviours which create the right environment for safe quality care</w:t>
            </w:r>
            <w:r w:rsidR="00B94782">
              <w:rPr>
                <w:rFonts w:ascii="Arial" w:eastAsia="Times New Roman" w:hAnsi="Arial" w:cs="Arial"/>
                <w:kern w:val="24"/>
                <w:sz w:val="24"/>
                <w:szCs w:val="24"/>
                <w:lang w:eastAsia="en-GB"/>
              </w:rPr>
              <w:t xml:space="preserve"> and support.</w:t>
            </w:r>
          </w:p>
        </w:tc>
      </w:tr>
      <w:tr w:rsidR="00432EDB" w14:paraId="0A885667" w14:textId="77777777" w:rsidTr="00E8433D">
        <w:tc>
          <w:tcPr>
            <w:tcW w:w="9209" w:type="dxa"/>
            <w:shd w:val="clear" w:color="auto" w:fill="D5DCE4" w:themeFill="text2" w:themeFillTint="33"/>
          </w:tcPr>
          <w:p w14:paraId="5ED825A2" w14:textId="77777777" w:rsidR="00432EDB" w:rsidRDefault="00432EDB" w:rsidP="002831E5">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52365C86" w14:textId="77777777" w:rsidR="00536C31" w:rsidRDefault="00536C31" w:rsidP="002831E5">
            <w:pPr>
              <w:spacing w:line="276" w:lineRule="auto"/>
              <w:rPr>
                <w:rFonts w:ascii="Arial" w:hAnsi="Arial" w:cs="Arial"/>
                <w:color w:val="292526"/>
                <w:sz w:val="24"/>
                <w:szCs w:val="24"/>
                <w:lang w:val="en-US"/>
              </w:rPr>
            </w:pPr>
          </w:p>
        </w:tc>
      </w:tr>
      <w:tr w:rsidR="00432EDB" w14:paraId="36D21050" w14:textId="77777777" w:rsidTr="00E8433D">
        <w:trPr>
          <w:trHeight w:val="645"/>
        </w:trPr>
        <w:tc>
          <w:tcPr>
            <w:tcW w:w="9209" w:type="dxa"/>
          </w:tcPr>
          <w:p w14:paraId="2B67591A" w14:textId="77777777" w:rsidR="00432EDB" w:rsidRDefault="00432EDB" w:rsidP="002831E5">
            <w:pPr>
              <w:spacing w:line="276" w:lineRule="auto"/>
              <w:rPr>
                <w:rFonts w:ascii="Arial" w:hAnsi="Arial" w:cs="Arial"/>
                <w:color w:val="292526"/>
                <w:sz w:val="24"/>
                <w:szCs w:val="24"/>
                <w:lang w:val="en-US"/>
              </w:rPr>
            </w:pPr>
          </w:p>
        </w:tc>
      </w:tr>
      <w:tr w:rsidR="00432EDB" w14:paraId="34A372FC" w14:textId="77777777" w:rsidTr="00E8433D">
        <w:tc>
          <w:tcPr>
            <w:tcW w:w="9209" w:type="dxa"/>
            <w:shd w:val="clear" w:color="auto" w:fill="D5DCE4" w:themeFill="text2" w:themeFillTint="33"/>
          </w:tcPr>
          <w:p w14:paraId="238C00E5" w14:textId="77777777" w:rsidR="00432EDB" w:rsidRDefault="00432EDB" w:rsidP="002831E5">
            <w:pPr>
              <w:spacing w:line="276" w:lineRule="auto"/>
              <w:rPr>
                <w:rFonts w:ascii="Arial" w:hAnsi="Arial" w:cs="Arial"/>
                <w:color w:val="292526"/>
                <w:sz w:val="24"/>
                <w:szCs w:val="24"/>
                <w:lang w:val="en-US"/>
              </w:rPr>
            </w:pPr>
            <w:r>
              <w:rPr>
                <w:rFonts w:ascii="Arial" w:hAnsi="Arial" w:cs="Arial"/>
                <w:color w:val="292526"/>
                <w:sz w:val="24"/>
                <w:szCs w:val="24"/>
                <w:lang w:val="en-US"/>
              </w:rPr>
              <w:lastRenderedPageBreak/>
              <w:t>Any additional actions to be taken/areas for improvement?</w:t>
            </w:r>
          </w:p>
          <w:p w14:paraId="33C8AD0C" w14:textId="77777777" w:rsidR="00536C31" w:rsidRDefault="00536C31" w:rsidP="002831E5">
            <w:pPr>
              <w:spacing w:line="276" w:lineRule="auto"/>
              <w:rPr>
                <w:rFonts w:ascii="Arial" w:hAnsi="Arial" w:cs="Arial"/>
                <w:color w:val="292526"/>
                <w:sz w:val="24"/>
                <w:szCs w:val="24"/>
                <w:lang w:val="en-US"/>
              </w:rPr>
            </w:pPr>
          </w:p>
        </w:tc>
      </w:tr>
      <w:tr w:rsidR="00432EDB" w14:paraId="0E53A6BE" w14:textId="77777777" w:rsidTr="00E8433D">
        <w:trPr>
          <w:trHeight w:val="645"/>
        </w:trPr>
        <w:tc>
          <w:tcPr>
            <w:tcW w:w="9209" w:type="dxa"/>
          </w:tcPr>
          <w:p w14:paraId="7D7F0E47" w14:textId="77777777" w:rsidR="00432EDB" w:rsidRDefault="00432EDB" w:rsidP="002831E5">
            <w:pPr>
              <w:spacing w:line="276" w:lineRule="auto"/>
              <w:rPr>
                <w:rFonts w:ascii="Arial" w:hAnsi="Arial" w:cs="Arial"/>
                <w:color w:val="292526"/>
                <w:sz w:val="24"/>
                <w:szCs w:val="24"/>
                <w:lang w:val="en-US"/>
              </w:rPr>
            </w:pPr>
          </w:p>
        </w:tc>
      </w:tr>
      <w:tr w:rsidR="00FC23BA" w14:paraId="248D910E" w14:textId="77777777" w:rsidTr="00FC23BA">
        <w:tc>
          <w:tcPr>
            <w:tcW w:w="9209" w:type="dxa"/>
            <w:shd w:val="clear" w:color="auto" w:fill="8496B0" w:themeFill="text2" w:themeFillTint="99"/>
          </w:tcPr>
          <w:p w14:paraId="3AD8C4A1" w14:textId="77777777" w:rsidR="00FC23BA" w:rsidRDefault="00FC23BA" w:rsidP="00B379DA">
            <w:pPr>
              <w:pStyle w:val="NoSpacing"/>
              <w:rPr>
                <w:rFonts w:ascii="Arial" w:hAnsi="Arial" w:cs="Arial"/>
                <w:b/>
                <w:bCs/>
                <w:sz w:val="24"/>
                <w:szCs w:val="24"/>
              </w:rPr>
            </w:pPr>
            <w:r w:rsidRPr="00B379DA">
              <w:rPr>
                <w:rFonts w:ascii="Arial" w:hAnsi="Arial" w:cs="Arial"/>
                <w:b/>
                <w:bCs/>
                <w:sz w:val="24"/>
                <w:szCs w:val="24"/>
              </w:rPr>
              <w:t>Safe staffing</w:t>
            </w:r>
          </w:p>
          <w:p w14:paraId="69D4D21D" w14:textId="77777777" w:rsidR="00536C31" w:rsidRPr="00B379DA" w:rsidRDefault="00536C31" w:rsidP="00B379DA">
            <w:pPr>
              <w:pStyle w:val="NoSpacing"/>
              <w:rPr>
                <w:rFonts w:ascii="Arial" w:hAnsi="Arial" w:cs="Arial"/>
                <w:b/>
                <w:bCs/>
                <w:sz w:val="24"/>
                <w:szCs w:val="24"/>
              </w:rPr>
            </w:pPr>
          </w:p>
        </w:tc>
      </w:tr>
      <w:tr w:rsidR="00FC23BA" w14:paraId="4649AAEA" w14:textId="77777777" w:rsidTr="00FC23BA">
        <w:tc>
          <w:tcPr>
            <w:tcW w:w="9209" w:type="dxa"/>
          </w:tcPr>
          <w:p w14:paraId="66029CDA" w14:textId="77777777" w:rsidR="00FC23BA" w:rsidRPr="00BF290C" w:rsidRDefault="00FC23BA" w:rsidP="007464B4">
            <w:pPr>
              <w:rPr>
                <w:rFonts w:ascii="Arial" w:eastAsia="Times New Roman" w:hAnsi="Arial" w:cs="Arial"/>
                <w:kern w:val="24"/>
                <w:sz w:val="24"/>
                <w:szCs w:val="24"/>
                <w:lang w:eastAsia="en-GB"/>
              </w:rPr>
            </w:pPr>
            <w:r w:rsidRPr="004C4478">
              <w:rPr>
                <w:rFonts w:ascii="Arial" w:hAnsi="Arial" w:cs="Arial"/>
                <w:sz w:val="24"/>
                <w:szCs w:val="24"/>
              </w:rPr>
              <w:t xml:space="preserve"> </w:t>
            </w:r>
            <w:r w:rsidRPr="000621C6">
              <w:rPr>
                <w:rFonts w:ascii="Arial" w:hAnsi="Arial" w:cs="Arial"/>
                <w:sz w:val="32"/>
                <w:szCs w:val="32"/>
              </w:rPr>
              <w:t>□</w:t>
            </w:r>
            <w:r>
              <w:rPr>
                <w:rFonts w:ascii="Arial" w:hAnsi="Arial" w:cs="Arial"/>
                <w:sz w:val="32"/>
                <w:szCs w:val="32"/>
              </w:rPr>
              <w:t xml:space="preserve"> </w:t>
            </w:r>
            <w:r w:rsidRPr="00BF290C">
              <w:rPr>
                <w:rFonts w:ascii="Arial" w:eastAsia="Times New Roman" w:hAnsi="Arial" w:cs="Arial"/>
                <w:kern w:val="24"/>
                <w:sz w:val="24"/>
                <w:szCs w:val="24"/>
                <w:lang w:eastAsia="en-GB"/>
              </w:rPr>
              <w:t xml:space="preserve">The numbers, skill mix and deployment of staff are determined by an effective </w:t>
            </w:r>
          </w:p>
          <w:p w14:paraId="0D483E13" w14:textId="77777777" w:rsidR="00FC23BA" w:rsidRPr="00BF290C" w:rsidRDefault="00FC23BA" w:rsidP="007464B4">
            <w:pPr>
              <w:rPr>
                <w:rFonts w:ascii="Arial" w:eastAsia="Times New Roman" w:hAnsi="Arial" w:cs="Arial"/>
                <w:kern w:val="24"/>
                <w:sz w:val="24"/>
                <w:szCs w:val="24"/>
                <w:lang w:eastAsia="en-GB"/>
              </w:rPr>
            </w:pPr>
            <w:r w:rsidRPr="00BF290C">
              <w:rPr>
                <w:rFonts w:ascii="Arial" w:eastAsia="Times New Roman" w:hAnsi="Arial" w:cs="Arial"/>
                <w:kern w:val="24"/>
                <w:sz w:val="24"/>
                <w:szCs w:val="24"/>
                <w:lang w:eastAsia="en-GB"/>
              </w:rPr>
              <w:t xml:space="preserve">process of continuous assessment featuring a range of measures and is </w:t>
            </w:r>
          </w:p>
          <w:p w14:paraId="6DA9BCC3" w14:textId="77777777" w:rsidR="00FC23BA" w:rsidRDefault="00FC23BA" w:rsidP="007464B4">
            <w:pPr>
              <w:rPr>
                <w:rFonts w:ascii="Arial" w:eastAsia="Times New Roman" w:hAnsi="Arial" w:cs="Arial"/>
                <w:kern w:val="24"/>
                <w:sz w:val="24"/>
                <w:szCs w:val="24"/>
                <w:lang w:eastAsia="en-GB"/>
              </w:rPr>
            </w:pPr>
            <w:r w:rsidRPr="00BF290C">
              <w:rPr>
                <w:rFonts w:ascii="Arial" w:eastAsia="Times New Roman" w:hAnsi="Arial" w:cs="Arial"/>
                <w:kern w:val="24"/>
                <w:sz w:val="24"/>
                <w:szCs w:val="24"/>
                <w:lang w:eastAsia="en-GB"/>
              </w:rPr>
              <w:t>linked to quality assurance</w:t>
            </w:r>
            <w:r w:rsidR="0048797A">
              <w:rPr>
                <w:rFonts w:ascii="Arial" w:eastAsia="Times New Roman" w:hAnsi="Arial" w:cs="Arial"/>
                <w:kern w:val="24"/>
                <w:sz w:val="24"/>
                <w:szCs w:val="24"/>
                <w:lang w:eastAsia="en-GB"/>
              </w:rPr>
              <w:t>.</w:t>
            </w:r>
          </w:p>
          <w:p w14:paraId="27822171" w14:textId="070592C8" w:rsidR="00536C31" w:rsidRPr="004C4478" w:rsidRDefault="00536C31" w:rsidP="007464B4">
            <w:pPr>
              <w:rPr>
                <w:rFonts w:ascii="Arial" w:hAnsi="Arial" w:cs="Arial"/>
                <w:color w:val="292526"/>
                <w:sz w:val="24"/>
                <w:szCs w:val="24"/>
                <w:lang w:val="en-US"/>
              </w:rPr>
            </w:pPr>
          </w:p>
        </w:tc>
      </w:tr>
      <w:tr w:rsidR="00FC23BA" w14:paraId="02F15841" w14:textId="77777777" w:rsidTr="00FC23BA">
        <w:tc>
          <w:tcPr>
            <w:tcW w:w="9209" w:type="dxa"/>
            <w:shd w:val="clear" w:color="auto" w:fill="D5DCE4" w:themeFill="text2" w:themeFillTint="33"/>
          </w:tcPr>
          <w:p w14:paraId="6ACF3578" w14:textId="77777777" w:rsidR="00FC23BA" w:rsidRDefault="00FC23BA" w:rsidP="007464B4">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132EBC0F" w14:textId="77777777" w:rsidR="00536C31" w:rsidRDefault="00536C31" w:rsidP="007464B4">
            <w:pPr>
              <w:spacing w:line="276" w:lineRule="auto"/>
              <w:rPr>
                <w:rFonts w:ascii="Arial" w:hAnsi="Arial" w:cs="Arial"/>
                <w:color w:val="292526"/>
                <w:sz w:val="24"/>
                <w:szCs w:val="24"/>
                <w:lang w:val="en-US"/>
              </w:rPr>
            </w:pPr>
          </w:p>
        </w:tc>
      </w:tr>
      <w:tr w:rsidR="00FC23BA" w14:paraId="6D7EBD00" w14:textId="77777777" w:rsidTr="00FC23BA">
        <w:trPr>
          <w:trHeight w:val="645"/>
        </w:trPr>
        <w:tc>
          <w:tcPr>
            <w:tcW w:w="9209" w:type="dxa"/>
          </w:tcPr>
          <w:p w14:paraId="7FD3700E" w14:textId="77777777" w:rsidR="00FC23BA" w:rsidRDefault="00FC23BA" w:rsidP="007464B4">
            <w:pPr>
              <w:spacing w:line="276" w:lineRule="auto"/>
              <w:rPr>
                <w:rFonts w:ascii="Arial" w:hAnsi="Arial" w:cs="Arial"/>
                <w:color w:val="292526"/>
                <w:sz w:val="24"/>
                <w:szCs w:val="24"/>
                <w:lang w:val="en-US"/>
              </w:rPr>
            </w:pPr>
          </w:p>
        </w:tc>
      </w:tr>
      <w:tr w:rsidR="00FC23BA" w14:paraId="6788DC47" w14:textId="77777777" w:rsidTr="00FC23BA">
        <w:tc>
          <w:tcPr>
            <w:tcW w:w="9209" w:type="dxa"/>
            <w:shd w:val="clear" w:color="auto" w:fill="D5DCE4" w:themeFill="text2" w:themeFillTint="33"/>
          </w:tcPr>
          <w:p w14:paraId="6E5568E3" w14:textId="77777777" w:rsidR="00FC23BA" w:rsidRDefault="00FC23BA" w:rsidP="007464B4">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322599C5" w14:textId="77777777" w:rsidR="00536C31" w:rsidRDefault="00536C31" w:rsidP="007464B4">
            <w:pPr>
              <w:spacing w:line="276" w:lineRule="auto"/>
              <w:rPr>
                <w:rFonts w:ascii="Arial" w:hAnsi="Arial" w:cs="Arial"/>
                <w:color w:val="292526"/>
                <w:sz w:val="24"/>
                <w:szCs w:val="24"/>
                <w:lang w:val="en-US"/>
              </w:rPr>
            </w:pPr>
          </w:p>
        </w:tc>
      </w:tr>
      <w:tr w:rsidR="00FC23BA" w14:paraId="69D409BC" w14:textId="77777777" w:rsidTr="00FC23BA">
        <w:trPr>
          <w:trHeight w:val="645"/>
        </w:trPr>
        <w:tc>
          <w:tcPr>
            <w:tcW w:w="9209" w:type="dxa"/>
          </w:tcPr>
          <w:p w14:paraId="0877751A" w14:textId="77777777" w:rsidR="00FC23BA" w:rsidRDefault="00FC23BA" w:rsidP="007464B4">
            <w:pPr>
              <w:spacing w:line="276" w:lineRule="auto"/>
              <w:rPr>
                <w:rFonts w:ascii="Arial" w:hAnsi="Arial" w:cs="Arial"/>
                <w:color w:val="292526"/>
                <w:sz w:val="24"/>
                <w:szCs w:val="24"/>
                <w:lang w:val="en-US"/>
              </w:rPr>
            </w:pPr>
          </w:p>
        </w:tc>
      </w:tr>
    </w:tbl>
    <w:p w14:paraId="45CA4465" w14:textId="77777777" w:rsidR="00933F83" w:rsidRPr="000621C6" w:rsidRDefault="00933F83" w:rsidP="00933F83">
      <w:pPr>
        <w:spacing w:after="200" w:line="276" w:lineRule="auto"/>
      </w:pPr>
    </w:p>
    <w:sectPr w:rsidR="00933F83" w:rsidRPr="000621C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2BBC3" w14:textId="77777777" w:rsidR="00785F39" w:rsidRDefault="00785F39" w:rsidP="00933F83">
      <w:pPr>
        <w:spacing w:after="0" w:line="240" w:lineRule="auto"/>
      </w:pPr>
      <w:r>
        <w:separator/>
      </w:r>
    </w:p>
  </w:endnote>
  <w:endnote w:type="continuationSeparator" w:id="0">
    <w:p w14:paraId="1B4F35A8" w14:textId="77777777" w:rsidR="00785F39" w:rsidRDefault="00785F39" w:rsidP="00933F83">
      <w:pPr>
        <w:spacing w:after="0" w:line="240" w:lineRule="auto"/>
      </w:pPr>
      <w:r>
        <w:continuationSeparator/>
      </w:r>
    </w:p>
  </w:endnote>
  <w:endnote w:type="continuationNotice" w:id="1">
    <w:p w14:paraId="12007586" w14:textId="77777777" w:rsidR="00785F39" w:rsidRDefault="00785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83275" w14:textId="4382DA51" w:rsidR="003A6476" w:rsidRDefault="003A6476">
    <w:pPr>
      <w:pStyle w:val="Footer"/>
    </w:pPr>
    <w:r>
      <w:rPr>
        <w:noProof/>
      </w:rPr>
      <mc:AlternateContent>
        <mc:Choice Requires="wps">
          <w:drawing>
            <wp:anchor distT="0" distB="0" distL="114300" distR="114300" simplePos="0" relativeHeight="251660288" behindDoc="0" locked="0" layoutInCell="0" allowOverlap="1" wp14:anchorId="0DFE3676" wp14:editId="24FF2CD5">
              <wp:simplePos x="0" y="0"/>
              <wp:positionH relativeFrom="page">
                <wp:posOffset>0</wp:posOffset>
              </wp:positionH>
              <wp:positionV relativeFrom="page">
                <wp:posOffset>10227945</wp:posOffset>
              </wp:positionV>
              <wp:extent cx="7560310" cy="273050"/>
              <wp:effectExtent l="0" t="0" r="0" b="12700"/>
              <wp:wrapNone/>
              <wp:docPr id="2" name="MSIPCM01e442928be2fe972f3a287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B5B79" w14:textId="09D4579A" w:rsidR="003A6476" w:rsidRPr="003A6476" w:rsidRDefault="003A6476" w:rsidP="003A6476">
                          <w:pPr>
                            <w:spacing w:after="0"/>
                            <w:jc w:val="center"/>
                            <w:rPr>
                              <w:rFonts w:ascii="Calibri" w:hAnsi="Calibri" w:cs="Calibri"/>
                              <w:color w:val="000000"/>
                              <w:sz w:val="20"/>
                            </w:rPr>
                          </w:pPr>
                          <w:r w:rsidRPr="003A647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0DFE3676">
              <v:stroke joinstyle="miter"/>
              <v:path gradientshapeok="t" o:connecttype="rect"/>
            </v:shapetype>
            <v:shape id="MSIPCM01e442928be2fe972f3a2871"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847310,&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3A6476" w:rsidR="003A6476" w:rsidP="003A6476" w:rsidRDefault="003A6476" w14:paraId="12BB5B79" w14:textId="09D4579A">
                    <w:pPr>
                      <w:spacing w:after="0"/>
                      <w:jc w:val="center"/>
                      <w:rPr>
                        <w:rFonts w:ascii="Calibri" w:hAnsi="Calibri" w:cs="Calibri"/>
                        <w:color w:val="000000"/>
                        <w:sz w:val="20"/>
                      </w:rPr>
                    </w:pPr>
                    <w:r w:rsidRPr="003A6476">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7B2C9" w14:textId="77777777" w:rsidR="00785F39" w:rsidRDefault="00785F39" w:rsidP="00933F83">
      <w:pPr>
        <w:spacing w:after="0" w:line="240" w:lineRule="auto"/>
      </w:pPr>
      <w:r>
        <w:separator/>
      </w:r>
    </w:p>
  </w:footnote>
  <w:footnote w:type="continuationSeparator" w:id="0">
    <w:p w14:paraId="01B74336" w14:textId="77777777" w:rsidR="00785F39" w:rsidRDefault="00785F39" w:rsidP="00933F83">
      <w:pPr>
        <w:spacing w:after="0" w:line="240" w:lineRule="auto"/>
      </w:pPr>
      <w:r>
        <w:continuationSeparator/>
      </w:r>
    </w:p>
  </w:footnote>
  <w:footnote w:type="continuationNotice" w:id="1">
    <w:p w14:paraId="28321A61" w14:textId="77777777" w:rsidR="00785F39" w:rsidRDefault="00785F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D3464" w14:textId="4A32C805" w:rsidR="003A6476" w:rsidRDefault="003A6476">
    <w:pPr>
      <w:pStyle w:val="Header"/>
    </w:pPr>
    <w:r>
      <w:rPr>
        <w:noProof/>
      </w:rPr>
      <mc:AlternateContent>
        <mc:Choice Requires="wps">
          <w:drawing>
            <wp:anchor distT="0" distB="0" distL="114300" distR="114300" simplePos="0" relativeHeight="251656192" behindDoc="0" locked="0" layoutInCell="0" allowOverlap="1" wp14:anchorId="19303273" wp14:editId="24DC7957">
              <wp:simplePos x="0" y="0"/>
              <wp:positionH relativeFrom="page">
                <wp:posOffset>0</wp:posOffset>
              </wp:positionH>
              <wp:positionV relativeFrom="page">
                <wp:posOffset>190500</wp:posOffset>
              </wp:positionV>
              <wp:extent cx="7560310" cy="273050"/>
              <wp:effectExtent l="0" t="0" r="0" b="12700"/>
              <wp:wrapNone/>
              <wp:docPr id="1" name="MSIPCMb0d74659a7fb2790b8e87deb"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99B8F3" w14:textId="3498BBF7" w:rsidR="003A6476" w:rsidRPr="003A6476" w:rsidRDefault="003A6476" w:rsidP="003A6476">
                          <w:pPr>
                            <w:spacing w:after="0"/>
                            <w:jc w:val="center"/>
                            <w:rPr>
                              <w:rFonts w:ascii="Calibri" w:hAnsi="Calibri" w:cs="Calibri"/>
                              <w:color w:val="000000"/>
                              <w:sz w:val="20"/>
                            </w:rPr>
                          </w:pPr>
                          <w:r w:rsidRPr="003A647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19303273">
              <v:stroke joinstyle="miter"/>
              <v:path gradientshapeok="t" o:connecttype="rect"/>
            </v:shapetype>
            <v:shape id="MSIPCMb0d74659a7fb2790b8e87deb" style="position:absolute;margin-left:0;margin-top:1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top" alt="{&quot;HashCode&quot;:-128898487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3A6476" w:rsidR="003A6476" w:rsidP="003A6476" w:rsidRDefault="003A6476" w14:paraId="2299B8F3" w14:textId="3498BBF7">
                    <w:pPr>
                      <w:spacing w:after="0"/>
                      <w:jc w:val="center"/>
                      <w:rPr>
                        <w:rFonts w:ascii="Calibri" w:hAnsi="Calibri" w:cs="Calibri"/>
                        <w:color w:val="000000"/>
                        <w:sz w:val="20"/>
                      </w:rPr>
                    </w:pPr>
                    <w:r w:rsidRPr="003A6476">
                      <w:rPr>
                        <w:rFonts w:ascii="Calibri" w:hAnsi="Calibri" w:cs="Calibri"/>
                        <w:color w:val="000000"/>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83"/>
    <w:rsid w:val="000123B2"/>
    <w:rsid w:val="00022721"/>
    <w:rsid w:val="00022CF6"/>
    <w:rsid w:val="000276A4"/>
    <w:rsid w:val="00037BC2"/>
    <w:rsid w:val="00046648"/>
    <w:rsid w:val="00077945"/>
    <w:rsid w:val="00093DE2"/>
    <w:rsid w:val="000A0777"/>
    <w:rsid w:val="000A5243"/>
    <w:rsid w:val="000E2AEC"/>
    <w:rsid w:val="000E3094"/>
    <w:rsid w:val="000F77B3"/>
    <w:rsid w:val="001056B6"/>
    <w:rsid w:val="00130CCD"/>
    <w:rsid w:val="00144DD6"/>
    <w:rsid w:val="00145908"/>
    <w:rsid w:val="00146E2D"/>
    <w:rsid w:val="0015042D"/>
    <w:rsid w:val="00154592"/>
    <w:rsid w:val="00156851"/>
    <w:rsid w:val="00164FF7"/>
    <w:rsid w:val="00167B96"/>
    <w:rsid w:val="0017434D"/>
    <w:rsid w:val="00185493"/>
    <w:rsid w:val="001A48F7"/>
    <w:rsid w:val="001F59D6"/>
    <w:rsid w:val="00212F55"/>
    <w:rsid w:val="0021321E"/>
    <w:rsid w:val="002154F2"/>
    <w:rsid w:val="002214A1"/>
    <w:rsid w:val="002259CD"/>
    <w:rsid w:val="00267D67"/>
    <w:rsid w:val="00296139"/>
    <w:rsid w:val="002A0410"/>
    <w:rsid w:val="002E600F"/>
    <w:rsid w:val="002F26E3"/>
    <w:rsid w:val="002F4C4F"/>
    <w:rsid w:val="00305576"/>
    <w:rsid w:val="003144A7"/>
    <w:rsid w:val="003406D4"/>
    <w:rsid w:val="00355F81"/>
    <w:rsid w:val="003A6476"/>
    <w:rsid w:val="003C3312"/>
    <w:rsid w:val="003D1F48"/>
    <w:rsid w:val="00410369"/>
    <w:rsid w:val="00424640"/>
    <w:rsid w:val="004261BF"/>
    <w:rsid w:val="00432EDB"/>
    <w:rsid w:val="00437946"/>
    <w:rsid w:val="0044651A"/>
    <w:rsid w:val="00453F53"/>
    <w:rsid w:val="00455E3F"/>
    <w:rsid w:val="00455FD4"/>
    <w:rsid w:val="0048053D"/>
    <w:rsid w:val="00485347"/>
    <w:rsid w:val="0048797A"/>
    <w:rsid w:val="00497B25"/>
    <w:rsid w:val="004A4197"/>
    <w:rsid w:val="004C4478"/>
    <w:rsid w:val="004C4FD8"/>
    <w:rsid w:val="004D2601"/>
    <w:rsid w:val="00507417"/>
    <w:rsid w:val="00520A9E"/>
    <w:rsid w:val="00536C31"/>
    <w:rsid w:val="00555E66"/>
    <w:rsid w:val="005646FE"/>
    <w:rsid w:val="005712E3"/>
    <w:rsid w:val="005B6758"/>
    <w:rsid w:val="00600363"/>
    <w:rsid w:val="00611F7A"/>
    <w:rsid w:val="006365E8"/>
    <w:rsid w:val="00656989"/>
    <w:rsid w:val="00657605"/>
    <w:rsid w:val="006914E7"/>
    <w:rsid w:val="00692F31"/>
    <w:rsid w:val="00695C9B"/>
    <w:rsid w:val="006A09C6"/>
    <w:rsid w:val="006A7A8B"/>
    <w:rsid w:val="006C46A6"/>
    <w:rsid w:val="006E21B9"/>
    <w:rsid w:val="006F70E5"/>
    <w:rsid w:val="00700DEC"/>
    <w:rsid w:val="00705341"/>
    <w:rsid w:val="00707C15"/>
    <w:rsid w:val="00715981"/>
    <w:rsid w:val="0074767D"/>
    <w:rsid w:val="007715C2"/>
    <w:rsid w:val="00776825"/>
    <w:rsid w:val="00776CE6"/>
    <w:rsid w:val="00785F39"/>
    <w:rsid w:val="007A308F"/>
    <w:rsid w:val="007B276A"/>
    <w:rsid w:val="007C3F40"/>
    <w:rsid w:val="007E1BB8"/>
    <w:rsid w:val="007E4FEF"/>
    <w:rsid w:val="007E5FC8"/>
    <w:rsid w:val="00801896"/>
    <w:rsid w:val="00804790"/>
    <w:rsid w:val="00816253"/>
    <w:rsid w:val="0083562A"/>
    <w:rsid w:val="0084488F"/>
    <w:rsid w:val="00846031"/>
    <w:rsid w:val="008658D7"/>
    <w:rsid w:val="008B7813"/>
    <w:rsid w:val="008B78AD"/>
    <w:rsid w:val="008E0203"/>
    <w:rsid w:val="008E65AD"/>
    <w:rsid w:val="00904D76"/>
    <w:rsid w:val="00923112"/>
    <w:rsid w:val="00924B76"/>
    <w:rsid w:val="00933F83"/>
    <w:rsid w:val="009343E5"/>
    <w:rsid w:val="00945279"/>
    <w:rsid w:val="00954594"/>
    <w:rsid w:val="00984E7D"/>
    <w:rsid w:val="0098512F"/>
    <w:rsid w:val="009870FB"/>
    <w:rsid w:val="0099593B"/>
    <w:rsid w:val="009A68D8"/>
    <w:rsid w:val="009C25E7"/>
    <w:rsid w:val="009D65BF"/>
    <w:rsid w:val="009E27FA"/>
    <w:rsid w:val="009F528E"/>
    <w:rsid w:val="00A04A22"/>
    <w:rsid w:val="00A13456"/>
    <w:rsid w:val="00A85715"/>
    <w:rsid w:val="00AB62F7"/>
    <w:rsid w:val="00AC0062"/>
    <w:rsid w:val="00AC0CF6"/>
    <w:rsid w:val="00B0191F"/>
    <w:rsid w:val="00B2635B"/>
    <w:rsid w:val="00B379DA"/>
    <w:rsid w:val="00B42BAF"/>
    <w:rsid w:val="00B5670E"/>
    <w:rsid w:val="00B668AC"/>
    <w:rsid w:val="00B81693"/>
    <w:rsid w:val="00B94782"/>
    <w:rsid w:val="00B96E96"/>
    <w:rsid w:val="00BA5E46"/>
    <w:rsid w:val="00BF7380"/>
    <w:rsid w:val="00C20332"/>
    <w:rsid w:val="00C372DD"/>
    <w:rsid w:val="00C649AD"/>
    <w:rsid w:val="00C65C87"/>
    <w:rsid w:val="00C80D5C"/>
    <w:rsid w:val="00CB37CF"/>
    <w:rsid w:val="00D017C6"/>
    <w:rsid w:val="00D43B74"/>
    <w:rsid w:val="00D52113"/>
    <w:rsid w:val="00D63E39"/>
    <w:rsid w:val="00D646C9"/>
    <w:rsid w:val="00D83731"/>
    <w:rsid w:val="00D97100"/>
    <w:rsid w:val="00DB27B1"/>
    <w:rsid w:val="00DC52A4"/>
    <w:rsid w:val="00DC52D7"/>
    <w:rsid w:val="00DC5539"/>
    <w:rsid w:val="00DE424D"/>
    <w:rsid w:val="00E16311"/>
    <w:rsid w:val="00E44482"/>
    <w:rsid w:val="00E50589"/>
    <w:rsid w:val="00E65850"/>
    <w:rsid w:val="00E72413"/>
    <w:rsid w:val="00E81D98"/>
    <w:rsid w:val="00E8433D"/>
    <w:rsid w:val="00EA29BB"/>
    <w:rsid w:val="00EC0B0D"/>
    <w:rsid w:val="00EF635B"/>
    <w:rsid w:val="00F11A8E"/>
    <w:rsid w:val="00F12B9A"/>
    <w:rsid w:val="00F25FD9"/>
    <w:rsid w:val="00F33830"/>
    <w:rsid w:val="00F656D7"/>
    <w:rsid w:val="00F871AE"/>
    <w:rsid w:val="00FA3BC5"/>
    <w:rsid w:val="00FB21D0"/>
    <w:rsid w:val="00FC23BA"/>
    <w:rsid w:val="00FD6B96"/>
    <w:rsid w:val="20ABD7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E6996"/>
  <w15:chartTrackingRefBased/>
  <w15:docId w15:val="{BF580932-2182-4D17-9205-0C7D0B6F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F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33F83"/>
    <w:rPr>
      <w:sz w:val="16"/>
      <w:szCs w:val="16"/>
    </w:rPr>
  </w:style>
  <w:style w:type="paragraph" w:styleId="Header">
    <w:name w:val="header"/>
    <w:basedOn w:val="Normal"/>
    <w:link w:val="HeaderChar"/>
    <w:uiPriority w:val="99"/>
    <w:unhideWhenUsed/>
    <w:rsid w:val="00933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F83"/>
  </w:style>
  <w:style w:type="paragraph" w:styleId="Footer">
    <w:name w:val="footer"/>
    <w:basedOn w:val="Normal"/>
    <w:link w:val="FooterChar"/>
    <w:uiPriority w:val="99"/>
    <w:unhideWhenUsed/>
    <w:rsid w:val="00933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F83"/>
  </w:style>
  <w:style w:type="table" w:styleId="TableGrid">
    <w:name w:val="Table Grid"/>
    <w:basedOn w:val="TableNormal"/>
    <w:uiPriority w:val="39"/>
    <w:rsid w:val="00F11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6365E8"/>
    <w:pPr>
      <w:spacing w:line="240" w:lineRule="auto"/>
    </w:pPr>
    <w:rPr>
      <w:sz w:val="20"/>
      <w:szCs w:val="20"/>
    </w:rPr>
  </w:style>
  <w:style w:type="character" w:customStyle="1" w:styleId="CommentTextChar">
    <w:name w:val="Comment Text Char"/>
    <w:basedOn w:val="DefaultParagraphFont"/>
    <w:link w:val="CommentText"/>
    <w:uiPriority w:val="99"/>
    <w:semiHidden/>
    <w:rsid w:val="006365E8"/>
    <w:rPr>
      <w:sz w:val="20"/>
      <w:szCs w:val="20"/>
    </w:rPr>
  </w:style>
  <w:style w:type="paragraph" w:styleId="CommentSubject">
    <w:name w:val="annotation subject"/>
    <w:basedOn w:val="CommentText"/>
    <w:next w:val="CommentText"/>
    <w:link w:val="CommentSubjectChar"/>
    <w:uiPriority w:val="99"/>
    <w:semiHidden/>
    <w:unhideWhenUsed/>
    <w:rsid w:val="006365E8"/>
    <w:rPr>
      <w:b/>
      <w:bCs/>
    </w:rPr>
  </w:style>
  <w:style w:type="character" w:customStyle="1" w:styleId="CommentSubjectChar">
    <w:name w:val="Comment Subject Char"/>
    <w:basedOn w:val="CommentTextChar"/>
    <w:link w:val="CommentSubject"/>
    <w:uiPriority w:val="99"/>
    <w:semiHidden/>
    <w:rsid w:val="006365E8"/>
    <w:rPr>
      <w:b/>
      <w:bCs/>
      <w:sz w:val="20"/>
      <w:szCs w:val="20"/>
    </w:rPr>
  </w:style>
  <w:style w:type="paragraph" w:styleId="NoSpacing">
    <w:name w:val="No Spacing"/>
    <w:uiPriority w:val="1"/>
    <w:qFormat/>
    <w:rsid w:val="00B379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e07244c473a998d46274b8a409a4a2fa">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b1b669cef83726c768587cbccff9cfb1"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5c3e903-dd33-4759-84d4-a410aec200cd">
      <UserInfo>
        <DisplayName>Aidan McCrory</DisplayName>
        <AccountId>46</AccountId>
        <AccountType/>
      </UserInfo>
      <UserInfo>
        <DisplayName>Lisa Maynard</DisplayName>
        <AccountId>45</AccountId>
        <AccountType/>
      </UserInfo>
      <UserInfo>
        <DisplayName>Martha Dalton</DisplayName>
        <AccountId>13</AccountId>
        <AccountType/>
      </UserInfo>
      <UserInfo>
        <DisplayName>Nicky Cronin</DisplayName>
        <AccountId>12</AccountId>
        <AccountType/>
      </UserInfo>
      <UserInfo>
        <DisplayName>Marie Paterson</DisplayName>
        <AccountId>83</AccountId>
        <AccountType/>
      </UserInfo>
    </SharedWithUsers>
    <TaxCatchAll xmlns="45c3e903-dd33-4759-84d4-a410aec200cd" xsi:nil="true"/>
    <lcf76f155ced4ddcb4097134ff3c332f xmlns="07fe26c6-7775-4f5a-99ce-6f059332e6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62BF13-DC7A-4F56-90CE-E3F220818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e26c6-7775-4f5a-99ce-6f059332e68c"/>
    <ds:schemaRef ds:uri="45c3e903-dd33-4759-84d4-a410aec20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D4D15-C340-4CAF-A441-7BE8EEAF6203}">
  <ds:schemaRefs>
    <ds:schemaRef ds:uri="http://schemas.microsoft.com/sharepoint/v3/contenttype/forms"/>
  </ds:schemaRefs>
</ds:datastoreItem>
</file>

<file path=customXml/itemProps3.xml><?xml version="1.0" encoding="utf-8"?>
<ds:datastoreItem xmlns:ds="http://schemas.openxmlformats.org/officeDocument/2006/customXml" ds:itemID="{12C2211A-0129-409D-A5BC-D6BA13A14DCC}">
  <ds:schemaRefs>
    <ds:schemaRef ds:uri="http://schemas.microsoft.com/office/2006/metadata/properties"/>
    <ds:schemaRef ds:uri="http://schemas.microsoft.com/office/infopath/2007/PartnerControls"/>
    <ds:schemaRef ds:uri="45c3e903-dd33-4759-84d4-a410aec200cd"/>
    <ds:schemaRef ds:uri="07fe26c6-7775-4f5a-99ce-6f059332e6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1550</Words>
  <Characters>8839</Characters>
  <Application>Microsoft Office Word</Application>
  <DocSecurity>0</DocSecurity>
  <Lines>73</Lines>
  <Paragraphs>20</Paragraphs>
  <ScaleCrop>false</ScaleCrop>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Reynolds</dc:creator>
  <cp:keywords/>
  <dc:description/>
  <cp:lastModifiedBy>Chelsea Cavanagh</cp:lastModifiedBy>
  <cp:revision>14</cp:revision>
  <dcterms:created xsi:type="dcterms:W3CDTF">2024-06-03T09:24:00Z</dcterms:created>
  <dcterms:modified xsi:type="dcterms:W3CDTF">2024-06-03T13:08:00Z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0x0101009B4D8B2368758C4A93996B41533D75EF</vt:lpwstr>
  </property>
  <property fmtid="{D5CDD505-2E9C-101B-9397-08002B2CF9AE}" pid="3" name="MSIP_Label_38e228a3-ecff-4e4d-93ab-0e4b258df221_Enabled">
    <vt:lpwstr>true</vt:lpwstr>
  </property>
  <property fmtid="{D5CDD505-2E9C-101B-9397-08002B2CF9AE}" pid="4" name="MSIP_Label_38e228a3-ecff-4e4d-93ab-0e4b258df221_SetDate">
    <vt:lpwstr>2022-05-24T14:01:10Z</vt:lpwstr>
  </property>
  <property fmtid="{D5CDD505-2E9C-101B-9397-08002B2CF9AE}" pid="5" name="MSIP_Label_38e228a3-ecff-4e4d-93ab-0e4b258df221_Method">
    <vt:lpwstr>Standard</vt:lpwstr>
  </property>
  <property fmtid="{D5CDD505-2E9C-101B-9397-08002B2CF9AE}" pid="6" name="MSIP_Label_38e228a3-ecff-4e4d-93ab-0e4b258df221_Name">
    <vt:lpwstr>OFFICIAL</vt:lpwstr>
  </property>
  <property fmtid="{D5CDD505-2E9C-101B-9397-08002B2CF9AE}" pid="7" name="MSIP_Label_38e228a3-ecff-4e4d-93ab-0e4b258df221_SiteId">
    <vt:lpwstr>db475863-b0d9-47e2-b73f-89c00d851e74</vt:lpwstr>
  </property>
  <property fmtid="{D5CDD505-2E9C-101B-9397-08002B2CF9AE}" pid="8" name="MSIP_Label_38e228a3-ecff-4e4d-93ab-0e4b258df221_ActionId">
    <vt:lpwstr>67501a18-168e-4f14-bbfe-7e0c1bd94ca2</vt:lpwstr>
  </property>
  <property fmtid="{D5CDD505-2E9C-101B-9397-08002B2CF9AE}" pid="9" name="MSIP_Label_38e228a3-ecff-4e4d-93ab-0e4b258df221_ContentBits">
    <vt:lpwstr>3</vt:lpwstr>
  </property>
  <property fmtid="{D5CDD505-2E9C-101B-9397-08002B2CF9AE}" pid="10" name="MediaServiceImageTags">
    <vt:lpwstr/>
  </property>
</Properties>
</file>